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E0CF5" w14:textId="68A5A18F" w:rsidR="008A105A" w:rsidRPr="00AE2C4A" w:rsidRDefault="00D85D4E" w:rsidP="00F640BE">
      <w:pPr>
        <w:pStyle w:val="RapportTitel"/>
        <w:rPr>
          <w:sz w:val="32"/>
          <w:szCs w:val="28"/>
        </w:rPr>
      </w:pPr>
      <w:r w:rsidRPr="00AE2C4A">
        <w:rPr>
          <w:sz w:val="32"/>
          <w:szCs w:val="28"/>
        </w:rPr>
        <w:t>DGAM-model</w:t>
      </w:r>
    </w:p>
    <w:p w14:paraId="2993D159" w14:textId="77777777" w:rsidR="008A105A" w:rsidRDefault="00D85D4E" w:rsidP="00F640BE">
      <w:r>
        <w:t>Beschrijving DGAM-model  – onderdeel van 4-Fasen Plan</w:t>
      </w:r>
    </w:p>
    <w:p w14:paraId="26D31299" w14:textId="77777777" w:rsidR="008A105A" w:rsidRDefault="008A105A" w:rsidP="00F640BE"/>
    <w:p w14:paraId="0A7D48EC" w14:textId="77777777" w:rsidR="008A105A" w:rsidRDefault="008A105A" w:rsidP="00F640BE"/>
    <w:p w14:paraId="03632C97" w14:textId="77777777" w:rsidR="008A105A" w:rsidRDefault="008A105A" w:rsidP="00F640BE"/>
    <w:p w14:paraId="0EB24415" w14:textId="77777777" w:rsidR="008A105A" w:rsidRDefault="008A105A" w:rsidP="00F640BE"/>
    <w:tbl>
      <w:tblPr>
        <w:tblStyle w:val="TabelColofon"/>
        <w:tblW w:w="7711" w:type="dxa"/>
        <w:tblInd w:w="0" w:type="dxa"/>
        <w:tblLayout w:type="fixed"/>
        <w:tblLook w:val="07E0" w:firstRow="1" w:lastRow="1" w:firstColumn="1" w:lastColumn="1" w:noHBand="1" w:noVBand="1"/>
      </w:tblPr>
      <w:tblGrid>
        <w:gridCol w:w="2082"/>
        <w:gridCol w:w="5629"/>
      </w:tblGrid>
      <w:tr w:rsidR="00F15C39" w14:paraId="40D7F95A" w14:textId="77777777" w:rsidTr="00114745">
        <w:tc>
          <w:tcPr>
            <w:tcW w:w="2082" w:type="dxa"/>
          </w:tcPr>
          <w:p w14:paraId="182CF88F" w14:textId="77777777" w:rsidR="00F15C39" w:rsidRDefault="00F15C39" w:rsidP="00114745">
            <w:r>
              <w:t>Uitgegeven door</w:t>
            </w:r>
          </w:p>
        </w:tc>
        <w:tc>
          <w:tcPr>
            <w:tcW w:w="5629" w:type="dxa"/>
          </w:tcPr>
          <w:p w14:paraId="10484DA9" w14:textId="77777777" w:rsidR="00F15C39" w:rsidRDefault="00F15C39" w:rsidP="00114745">
            <w:r>
              <w:t>Programma Data Gedreven Asset Management</w:t>
            </w:r>
          </w:p>
        </w:tc>
      </w:tr>
      <w:tr w:rsidR="00F15C39" w14:paraId="14293151" w14:textId="77777777" w:rsidTr="00114745">
        <w:tc>
          <w:tcPr>
            <w:tcW w:w="2082" w:type="dxa"/>
          </w:tcPr>
          <w:p w14:paraId="3885CAF0" w14:textId="77777777" w:rsidR="00F15C39" w:rsidRDefault="00F15C39" w:rsidP="00114745">
            <w:r>
              <w:t>Contactpersoon</w:t>
            </w:r>
          </w:p>
        </w:tc>
        <w:tc>
          <w:tcPr>
            <w:tcW w:w="5629" w:type="dxa"/>
          </w:tcPr>
          <w:p w14:paraId="7FC71979" w14:textId="77777777" w:rsidR="00F15C39" w:rsidRDefault="00F15C39" w:rsidP="00114745">
            <w:r>
              <w:t>Tom Koning</w:t>
            </w:r>
          </w:p>
        </w:tc>
      </w:tr>
      <w:tr w:rsidR="00F15C39" w14:paraId="3DE4517A" w14:textId="77777777" w:rsidTr="00114745">
        <w:tc>
          <w:tcPr>
            <w:tcW w:w="2082" w:type="dxa"/>
          </w:tcPr>
          <w:p w14:paraId="0B55BBBB" w14:textId="77777777" w:rsidR="00F15C39" w:rsidRDefault="00F15C39" w:rsidP="00114745">
            <w:r>
              <w:t>Informatie</w:t>
            </w:r>
          </w:p>
        </w:tc>
        <w:tc>
          <w:tcPr>
            <w:tcW w:w="5629" w:type="dxa"/>
          </w:tcPr>
          <w:p w14:paraId="730FBD76" w14:textId="77777777" w:rsidR="00F15C39" w:rsidRDefault="00F15C39" w:rsidP="00114745">
            <w:r>
              <w:t>Handleiding/beschrijving</w:t>
            </w:r>
          </w:p>
        </w:tc>
      </w:tr>
      <w:tr w:rsidR="00F15C39" w14:paraId="2B51DC26" w14:textId="77777777" w:rsidTr="00114745">
        <w:tc>
          <w:tcPr>
            <w:tcW w:w="2082" w:type="dxa"/>
          </w:tcPr>
          <w:p w14:paraId="7B1687AA" w14:textId="77777777" w:rsidR="00F15C39" w:rsidRDefault="00F15C39" w:rsidP="00114745">
            <w:r>
              <w:t>E-mail</w:t>
            </w:r>
          </w:p>
        </w:tc>
        <w:tc>
          <w:tcPr>
            <w:tcW w:w="5629" w:type="dxa"/>
          </w:tcPr>
          <w:p w14:paraId="2A5F7680" w14:textId="77777777" w:rsidR="00F15C39" w:rsidRDefault="00F15C39" w:rsidP="00114745">
            <w:r>
              <w:t>tom.koning@rws.nl</w:t>
            </w:r>
          </w:p>
        </w:tc>
      </w:tr>
      <w:tr w:rsidR="00F15C39" w14:paraId="57E517CC" w14:textId="77777777" w:rsidTr="00114745">
        <w:tc>
          <w:tcPr>
            <w:tcW w:w="2082" w:type="dxa"/>
          </w:tcPr>
          <w:p w14:paraId="7E777ADD" w14:textId="77777777" w:rsidR="00F15C39" w:rsidRDefault="00F15C39" w:rsidP="00114745"/>
        </w:tc>
        <w:tc>
          <w:tcPr>
            <w:tcW w:w="5629" w:type="dxa"/>
          </w:tcPr>
          <w:p w14:paraId="48B1610D" w14:textId="77777777" w:rsidR="00F15C39" w:rsidRDefault="00F15C39" w:rsidP="00114745"/>
        </w:tc>
      </w:tr>
      <w:tr w:rsidR="00F15C39" w14:paraId="117271F1" w14:textId="77777777" w:rsidTr="00114745">
        <w:tc>
          <w:tcPr>
            <w:tcW w:w="2082" w:type="dxa"/>
          </w:tcPr>
          <w:p w14:paraId="0ACED26A" w14:textId="77777777" w:rsidR="00F15C39" w:rsidRDefault="00F15C39" w:rsidP="00114745">
            <w:r>
              <w:t>Datum</w:t>
            </w:r>
          </w:p>
        </w:tc>
        <w:tc>
          <w:tcPr>
            <w:tcW w:w="5629" w:type="dxa"/>
          </w:tcPr>
          <w:p w14:paraId="3B6AF62A" w14:textId="582D06B9" w:rsidR="00F15C39" w:rsidRDefault="00C62680" w:rsidP="00114745">
            <w:r>
              <w:t>08 januari</w:t>
            </w:r>
            <w:r w:rsidR="00F15C39">
              <w:t xml:space="preserve"> 202</w:t>
            </w:r>
            <w:r>
              <w:t>5</w:t>
            </w:r>
          </w:p>
        </w:tc>
      </w:tr>
      <w:tr w:rsidR="00F15C39" w14:paraId="6A2C94A7" w14:textId="77777777" w:rsidTr="00114745">
        <w:tc>
          <w:tcPr>
            <w:tcW w:w="2082" w:type="dxa"/>
          </w:tcPr>
          <w:p w14:paraId="6E89E55E" w14:textId="77777777" w:rsidR="00F15C39" w:rsidRDefault="00F15C39" w:rsidP="00114745">
            <w:r>
              <w:t>Versienummer</w:t>
            </w:r>
          </w:p>
        </w:tc>
        <w:tc>
          <w:tcPr>
            <w:tcW w:w="5629" w:type="dxa"/>
          </w:tcPr>
          <w:p w14:paraId="3B31378B" w14:textId="77777777" w:rsidR="00F15C39" w:rsidRDefault="00F15C39" w:rsidP="00114745">
            <w:r>
              <w:t>1.0</w:t>
            </w:r>
          </w:p>
        </w:tc>
      </w:tr>
      <w:tr w:rsidR="00F15C39" w14:paraId="58F34251" w14:textId="77777777" w:rsidTr="00114745">
        <w:tc>
          <w:tcPr>
            <w:tcW w:w="2082" w:type="dxa"/>
          </w:tcPr>
          <w:p w14:paraId="4B4FBD9C" w14:textId="77777777" w:rsidR="00F15C39" w:rsidRDefault="00F15C39" w:rsidP="00114745">
            <w:r>
              <w:t>Status</w:t>
            </w:r>
          </w:p>
        </w:tc>
        <w:tc>
          <w:tcPr>
            <w:tcW w:w="5629" w:type="dxa"/>
          </w:tcPr>
          <w:p w14:paraId="4D29D593" w14:textId="77777777" w:rsidR="00F15C39" w:rsidRDefault="00F15C39" w:rsidP="00114745">
            <w:r>
              <w:t>Definitief</w:t>
            </w:r>
          </w:p>
        </w:tc>
      </w:tr>
    </w:tbl>
    <w:p w14:paraId="12559FAB" w14:textId="77777777" w:rsidR="008A105A" w:rsidRDefault="008A105A" w:rsidP="00F640BE"/>
    <w:p w14:paraId="79DB1DA3" w14:textId="77777777" w:rsidR="008A105A" w:rsidRDefault="00D85D4E" w:rsidP="00F640BE">
      <w:r>
        <w:t>Versiebeheer</w:t>
      </w:r>
    </w:p>
    <w:p w14:paraId="660CF118" w14:textId="77777777" w:rsidR="008A105A" w:rsidRDefault="008A105A" w:rsidP="00F640BE"/>
    <w:tbl>
      <w:tblPr>
        <w:tblStyle w:val="Tabelgrijzelijnen"/>
        <w:tblW w:w="7711" w:type="dxa"/>
        <w:tblInd w:w="0" w:type="dxa"/>
        <w:tblLayout w:type="fixed"/>
        <w:tblLook w:val="07E0" w:firstRow="1" w:lastRow="1" w:firstColumn="1" w:lastColumn="1" w:noHBand="1" w:noVBand="1"/>
      </w:tblPr>
      <w:tblGrid>
        <w:gridCol w:w="704"/>
        <w:gridCol w:w="1985"/>
        <w:gridCol w:w="5022"/>
      </w:tblGrid>
      <w:tr w:rsidR="00DD2D28" w14:paraId="5C52CDDA" w14:textId="77777777" w:rsidTr="00DD2D28">
        <w:tc>
          <w:tcPr>
            <w:tcW w:w="704" w:type="dxa"/>
          </w:tcPr>
          <w:p w14:paraId="198A21BA" w14:textId="23391910" w:rsidR="00DD2D28" w:rsidRDefault="00DD2D28" w:rsidP="00F640BE">
            <w:r w:rsidRPr="002F2B5C">
              <w:t>Versie</w:t>
            </w:r>
          </w:p>
        </w:tc>
        <w:tc>
          <w:tcPr>
            <w:tcW w:w="1985" w:type="dxa"/>
          </w:tcPr>
          <w:p w14:paraId="633CA7A6" w14:textId="608334A8" w:rsidR="00DD2D28" w:rsidRDefault="00DD2D28" w:rsidP="00F640BE">
            <w:r w:rsidRPr="002F2B5C">
              <w:t>Datum</w:t>
            </w:r>
          </w:p>
        </w:tc>
        <w:tc>
          <w:tcPr>
            <w:tcW w:w="5022" w:type="dxa"/>
          </w:tcPr>
          <w:p w14:paraId="28F8654C" w14:textId="2487F390" w:rsidR="00DD2D28" w:rsidRDefault="00DD2D28" w:rsidP="00F640BE">
            <w:r w:rsidRPr="002F2B5C">
              <w:t>Korte beschrijving</w:t>
            </w:r>
          </w:p>
        </w:tc>
      </w:tr>
      <w:tr w:rsidR="009F4CEB" w14:paraId="6A9109CF" w14:textId="77777777" w:rsidTr="00DD2D28">
        <w:tc>
          <w:tcPr>
            <w:tcW w:w="704" w:type="dxa"/>
          </w:tcPr>
          <w:p w14:paraId="6FB01BB4" w14:textId="0D86F8FD" w:rsidR="009F4CEB" w:rsidRDefault="00F15C39" w:rsidP="009F4CEB">
            <w:r>
              <w:t>1.0</w:t>
            </w:r>
          </w:p>
        </w:tc>
        <w:tc>
          <w:tcPr>
            <w:tcW w:w="1985" w:type="dxa"/>
          </w:tcPr>
          <w:p w14:paraId="5223BDBA" w14:textId="335058DB" w:rsidR="009F4CEB" w:rsidRDefault="00C62680" w:rsidP="009F4CEB">
            <w:r>
              <w:t>08 januari 2025</w:t>
            </w:r>
          </w:p>
        </w:tc>
        <w:tc>
          <w:tcPr>
            <w:tcW w:w="5022" w:type="dxa"/>
          </w:tcPr>
          <w:p w14:paraId="403273CB" w14:textId="3BEBA838" w:rsidR="009F4CEB" w:rsidRDefault="00456E06" w:rsidP="009F4CEB">
            <w:r>
              <w:t>Definitief</w:t>
            </w:r>
          </w:p>
        </w:tc>
      </w:tr>
      <w:tr w:rsidR="009F4CEB" w14:paraId="7550CE94" w14:textId="77777777" w:rsidTr="00DD2D28">
        <w:tc>
          <w:tcPr>
            <w:tcW w:w="704" w:type="dxa"/>
          </w:tcPr>
          <w:p w14:paraId="59324CF3" w14:textId="0A90C9B8" w:rsidR="009F4CEB" w:rsidRDefault="009F4CEB" w:rsidP="009F4CEB"/>
        </w:tc>
        <w:tc>
          <w:tcPr>
            <w:tcW w:w="1985" w:type="dxa"/>
          </w:tcPr>
          <w:p w14:paraId="79BEDEB1" w14:textId="6EB400D4" w:rsidR="009F4CEB" w:rsidRDefault="009F4CEB" w:rsidP="009F4CEB"/>
        </w:tc>
        <w:tc>
          <w:tcPr>
            <w:tcW w:w="5022" w:type="dxa"/>
          </w:tcPr>
          <w:p w14:paraId="2A721307" w14:textId="6B3BC2FB" w:rsidR="009F4CEB" w:rsidRDefault="009F4CEB" w:rsidP="009F4CEB"/>
        </w:tc>
      </w:tr>
      <w:tr w:rsidR="009F4CEB" w14:paraId="3DC8B364" w14:textId="77777777" w:rsidTr="00DD2D28">
        <w:tc>
          <w:tcPr>
            <w:tcW w:w="704" w:type="dxa"/>
          </w:tcPr>
          <w:p w14:paraId="3811F834" w14:textId="77777777" w:rsidR="009F4CEB" w:rsidRDefault="009F4CEB" w:rsidP="009F4CEB"/>
        </w:tc>
        <w:tc>
          <w:tcPr>
            <w:tcW w:w="1985" w:type="dxa"/>
          </w:tcPr>
          <w:p w14:paraId="246BC739" w14:textId="77777777" w:rsidR="009F4CEB" w:rsidRDefault="009F4CEB" w:rsidP="009F4CEB"/>
        </w:tc>
        <w:tc>
          <w:tcPr>
            <w:tcW w:w="5022" w:type="dxa"/>
          </w:tcPr>
          <w:p w14:paraId="55C69180" w14:textId="77777777" w:rsidR="009F4CEB" w:rsidRDefault="009F4CEB" w:rsidP="009F4CEB"/>
        </w:tc>
      </w:tr>
      <w:tr w:rsidR="009F4CEB" w14:paraId="24307C22" w14:textId="77777777" w:rsidTr="00DD2D28">
        <w:tc>
          <w:tcPr>
            <w:tcW w:w="704" w:type="dxa"/>
          </w:tcPr>
          <w:p w14:paraId="5796DFA3" w14:textId="77777777" w:rsidR="009F4CEB" w:rsidRDefault="009F4CEB" w:rsidP="009F4CEB"/>
        </w:tc>
        <w:tc>
          <w:tcPr>
            <w:tcW w:w="1985" w:type="dxa"/>
          </w:tcPr>
          <w:p w14:paraId="520E6806" w14:textId="77777777" w:rsidR="009F4CEB" w:rsidRDefault="009F4CEB" w:rsidP="009F4CEB"/>
        </w:tc>
        <w:tc>
          <w:tcPr>
            <w:tcW w:w="5022" w:type="dxa"/>
          </w:tcPr>
          <w:p w14:paraId="0DB99908" w14:textId="77777777" w:rsidR="009F4CEB" w:rsidRDefault="009F4CEB" w:rsidP="009F4CEB"/>
        </w:tc>
      </w:tr>
      <w:tr w:rsidR="009F4CEB" w14:paraId="3D18C144" w14:textId="77777777" w:rsidTr="00DD2D28">
        <w:tc>
          <w:tcPr>
            <w:tcW w:w="704" w:type="dxa"/>
          </w:tcPr>
          <w:p w14:paraId="7316EEFA" w14:textId="77777777" w:rsidR="009F4CEB" w:rsidRDefault="009F4CEB" w:rsidP="009F4CEB"/>
        </w:tc>
        <w:tc>
          <w:tcPr>
            <w:tcW w:w="1985" w:type="dxa"/>
          </w:tcPr>
          <w:p w14:paraId="51DAE9BA" w14:textId="77777777" w:rsidR="009F4CEB" w:rsidRDefault="009F4CEB" w:rsidP="009F4CEB"/>
        </w:tc>
        <w:tc>
          <w:tcPr>
            <w:tcW w:w="5022" w:type="dxa"/>
          </w:tcPr>
          <w:p w14:paraId="5645569E" w14:textId="77777777" w:rsidR="009F4CEB" w:rsidRDefault="009F4CEB" w:rsidP="009F4CEB"/>
        </w:tc>
      </w:tr>
      <w:tr w:rsidR="009F4CEB" w14:paraId="17BC49F2" w14:textId="77777777" w:rsidTr="00DD2D28">
        <w:tc>
          <w:tcPr>
            <w:tcW w:w="704" w:type="dxa"/>
          </w:tcPr>
          <w:p w14:paraId="79BB2DAF" w14:textId="77777777" w:rsidR="009F4CEB" w:rsidRDefault="009F4CEB" w:rsidP="009F4CEB"/>
        </w:tc>
        <w:tc>
          <w:tcPr>
            <w:tcW w:w="1985" w:type="dxa"/>
          </w:tcPr>
          <w:p w14:paraId="1CD48691" w14:textId="77777777" w:rsidR="009F4CEB" w:rsidRDefault="009F4CEB" w:rsidP="009F4CEB"/>
        </w:tc>
        <w:tc>
          <w:tcPr>
            <w:tcW w:w="5022" w:type="dxa"/>
          </w:tcPr>
          <w:p w14:paraId="203B230C" w14:textId="77777777" w:rsidR="009F4CEB" w:rsidRDefault="009F4CEB" w:rsidP="009F4CEB"/>
        </w:tc>
      </w:tr>
      <w:tr w:rsidR="009F4CEB" w14:paraId="2B03B481" w14:textId="77777777" w:rsidTr="00DD2D28">
        <w:tc>
          <w:tcPr>
            <w:tcW w:w="704" w:type="dxa"/>
          </w:tcPr>
          <w:p w14:paraId="2D6D8070" w14:textId="77777777" w:rsidR="009F4CEB" w:rsidRDefault="009F4CEB" w:rsidP="009F4CEB"/>
        </w:tc>
        <w:tc>
          <w:tcPr>
            <w:tcW w:w="1985" w:type="dxa"/>
          </w:tcPr>
          <w:p w14:paraId="5CE51304" w14:textId="77777777" w:rsidR="009F4CEB" w:rsidRDefault="009F4CEB" w:rsidP="009F4CEB"/>
        </w:tc>
        <w:tc>
          <w:tcPr>
            <w:tcW w:w="5022" w:type="dxa"/>
          </w:tcPr>
          <w:p w14:paraId="5B17617C" w14:textId="77777777" w:rsidR="009F4CEB" w:rsidRDefault="009F4CEB" w:rsidP="009F4CEB"/>
        </w:tc>
      </w:tr>
    </w:tbl>
    <w:p w14:paraId="48308644" w14:textId="77777777" w:rsidR="008A105A" w:rsidRDefault="008A105A" w:rsidP="00F640BE"/>
    <w:p w14:paraId="089BAA89" w14:textId="197DBCE2" w:rsidR="008A105A" w:rsidRDefault="008A105A" w:rsidP="00F640BE"/>
    <w:p w14:paraId="6CCC90DC" w14:textId="77777777" w:rsidR="004E5BB9" w:rsidRDefault="004E5BB9" w:rsidP="00AE2C4A">
      <w:pPr>
        <w:tabs>
          <w:tab w:val="left" w:pos="8647"/>
        </w:tabs>
        <w:spacing w:line="240" w:lineRule="auto"/>
        <w:ind w:right="-142"/>
        <w:rPr>
          <w:sz w:val="24"/>
          <w:szCs w:val="24"/>
        </w:rPr>
      </w:pPr>
      <w:r>
        <w:br w:type="page"/>
      </w:r>
    </w:p>
    <w:p w14:paraId="56E9F65A" w14:textId="19C31A17" w:rsidR="008A105A" w:rsidRDefault="00D85D4E" w:rsidP="006423B8">
      <w:pPr>
        <w:pStyle w:val="Huisstijl-Inhoud"/>
        <w:tabs>
          <w:tab w:val="left" w:pos="8505"/>
        </w:tabs>
      </w:pPr>
      <w:r>
        <w:lastRenderedPageBreak/>
        <w:t>Inhoud</w:t>
      </w:r>
    </w:p>
    <w:p w14:paraId="06FDABD3" w14:textId="1C4FDC93" w:rsidR="00DA5F0A" w:rsidRDefault="00D85D4E">
      <w:pPr>
        <w:pStyle w:val="Inhopg1"/>
        <w:rPr>
          <w:rFonts w:asciiTheme="minorHAnsi" w:eastAsiaTheme="minorEastAsia" w:hAnsiTheme="minorHAnsi" w:cstheme="minorBidi"/>
          <w:b w:val="0"/>
          <w:noProof/>
          <w:color w:val="auto"/>
          <w:kern w:val="2"/>
          <w:sz w:val="22"/>
          <w:szCs w:val="22"/>
          <w14:ligatures w14:val="standardContextual"/>
        </w:rPr>
      </w:pPr>
      <w:r>
        <w:rPr>
          <w:b w:val="0"/>
        </w:rPr>
        <w:fldChar w:fldCharType="begin"/>
      </w:r>
      <w:r>
        <w:instrText xml:space="preserve"> TOC \t "Kop zonder nummering;1;Kop 1;1;Kop 2;2;Kop 3;3;Kop 4;4" \p " " </w:instrText>
      </w:r>
      <w:r>
        <w:rPr>
          <w:b w:val="0"/>
        </w:rPr>
        <w:fldChar w:fldCharType="separate"/>
      </w:r>
      <w:r w:rsidR="00DA5F0A" w:rsidRPr="009E0A3C">
        <w:rPr>
          <w:rFonts w:ascii="Symbol" w:hAnsi="Symbol"/>
          <w:noProof/>
          <w:color w:val="FFFFFF"/>
        </w:rPr>
        <w:t>·</w:t>
      </w:r>
      <w:r w:rsidR="00DA5F0A">
        <w:rPr>
          <w:rFonts w:asciiTheme="minorHAnsi" w:eastAsiaTheme="minorEastAsia" w:hAnsiTheme="minorHAnsi" w:cstheme="minorBidi"/>
          <w:b w:val="0"/>
          <w:noProof/>
          <w:color w:val="auto"/>
          <w:kern w:val="2"/>
          <w:sz w:val="22"/>
          <w:szCs w:val="22"/>
          <w14:ligatures w14:val="standardContextual"/>
        </w:rPr>
        <w:tab/>
      </w:r>
      <w:r w:rsidR="00DA5F0A">
        <w:rPr>
          <w:noProof/>
        </w:rPr>
        <w:t xml:space="preserve">Inleiding </w:t>
      </w:r>
      <w:r w:rsidR="00DA5F0A">
        <w:rPr>
          <w:noProof/>
        </w:rPr>
        <w:fldChar w:fldCharType="begin"/>
      </w:r>
      <w:r w:rsidR="00DA5F0A">
        <w:rPr>
          <w:noProof/>
        </w:rPr>
        <w:instrText xml:space="preserve"> PAGEREF _Toc187221149 \h </w:instrText>
      </w:r>
      <w:r w:rsidR="00DA5F0A">
        <w:rPr>
          <w:noProof/>
        </w:rPr>
      </w:r>
      <w:r w:rsidR="00DA5F0A">
        <w:rPr>
          <w:noProof/>
        </w:rPr>
        <w:fldChar w:fldCharType="separate"/>
      </w:r>
      <w:r w:rsidR="00DA5F0A">
        <w:rPr>
          <w:noProof/>
        </w:rPr>
        <w:t>3</w:t>
      </w:r>
      <w:r w:rsidR="00DA5F0A">
        <w:rPr>
          <w:noProof/>
        </w:rPr>
        <w:fldChar w:fldCharType="end"/>
      </w:r>
    </w:p>
    <w:p w14:paraId="4CB56284" w14:textId="6597E84C" w:rsidR="00DA5F0A" w:rsidRDefault="00DA5F0A">
      <w:pPr>
        <w:pStyle w:val="Inhopg1"/>
        <w:rPr>
          <w:rFonts w:asciiTheme="minorHAnsi" w:eastAsiaTheme="minorEastAsia" w:hAnsiTheme="minorHAnsi" w:cstheme="minorBidi"/>
          <w:b w:val="0"/>
          <w:noProof/>
          <w:color w:val="auto"/>
          <w:kern w:val="2"/>
          <w:sz w:val="22"/>
          <w:szCs w:val="22"/>
          <w14:ligatures w14:val="standardContextual"/>
        </w:rPr>
      </w:pPr>
      <w:r>
        <w:rPr>
          <w:noProof/>
        </w:rPr>
        <w:t>1</w:t>
      </w:r>
      <w:r>
        <w:rPr>
          <w:rFonts w:asciiTheme="minorHAnsi" w:eastAsiaTheme="minorEastAsia" w:hAnsiTheme="minorHAnsi" w:cstheme="minorBidi"/>
          <w:b w:val="0"/>
          <w:noProof/>
          <w:color w:val="auto"/>
          <w:kern w:val="2"/>
          <w:sz w:val="22"/>
          <w:szCs w:val="22"/>
          <w14:ligatures w14:val="standardContextual"/>
        </w:rPr>
        <w:tab/>
      </w:r>
      <w:r>
        <w:rPr>
          <w:noProof/>
        </w:rPr>
        <w:t xml:space="preserve">DGAM-model </w:t>
      </w:r>
      <w:r>
        <w:rPr>
          <w:noProof/>
        </w:rPr>
        <w:fldChar w:fldCharType="begin"/>
      </w:r>
      <w:r>
        <w:rPr>
          <w:noProof/>
        </w:rPr>
        <w:instrText xml:space="preserve"> PAGEREF _Toc187221150 \h </w:instrText>
      </w:r>
      <w:r>
        <w:rPr>
          <w:noProof/>
        </w:rPr>
      </w:r>
      <w:r>
        <w:rPr>
          <w:noProof/>
        </w:rPr>
        <w:fldChar w:fldCharType="separate"/>
      </w:r>
      <w:r>
        <w:rPr>
          <w:noProof/>
        </w:rPr>
        <w:t>4</w:t>
      </w:r>
      <w:r>
        <w:rPr>
          <w:noProof/>
        </w:rPr>
        <w:fldChar w:fldCharType="end"/>
      </w:r>
    </w:p>
    <w:p w14:paraId="659149E0" w14:textId="178146C5"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1.1.</w:t>
      </w:r>
      <w:r>
        <w:rPr>
          <w:rFonts w:asciiTheme="minorHAnsi" w:eastAsiaTheme="minorEastAsia" w:hAnsiTheme="minorHAnsi" w:cstheme="minorBidi"/>
          <w:noProof/>
          <w:color w:val="auto"/>
          <w:kern w:val="2"/>
          <w:sz w:val="22"/>
          <w:szCs w:val="22"/>
          <w14:ligatures w14:val="standardContextual"/>
        </w:rPr>
        <w:tab/>
      </w:r>
      <w:r>
        <w:rPr>
          <w:noProof/>
        </w:rPr>
        <w:t xml:space="preserve">Context DGAM </w:t>
      </w:r>
      <w:r>
        <w:rPr>
          <w:noProof/>
        </w:rPr>
        <w:fldChar w:fldCharType="begin"/>
      </w:r>
      <w:r>
        <w:rPr>
          <w:noProof/>
        </w:rPr>
        <w:instrText xml:space="preserve"> PAGEREF _Toc187221151 \h </w:instrText>
      </w:r>
      <w:r>
        <w:rPr>
          <w:noProof/>
        </w:rPr>
      </w:r>
      <w:r>
        <w:rPr>
          <w:noProof/>
        </w:rPr>
        <w:fldChar w:fldCharType="separate"/>
      </w:r>
      <w:r>
        <w:rPr>
          <w:noProof/>
        </w:rPr>
        <w:t>4</w:t>
      </w:r>
      <w:r>
        <w:rPr>
          <w:noProof/>
        </w:rPr>
        <w:fldChar w:fldCharType="end"/>
      </w:r>
    </w:p>
    <w:p w14:paraId="11CC141C" w14:textId="03582871"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1.2.</w:t>
      </w:r>
      <w:r>
        <w:rPr>
          <w:rFonts w:asciiTheme="minorHAnsi" w:eastAsiaTheme="minorEastAsia" w:hAnsiTheme="minorHAnsi" w:cstheme="minorBidi"/>
          <w:noProof/>
          <w:color w:val="auto"/>
          <w:kern w:val="2"/>
          <w:sz w:val="22"/>
          <w:szCs w:val="22"/>
          <w14:ligatures w14:val="standardContextual"/>
        </w:rPr>
        <w:tab/>
      </w:r>
      <w:r>
        <w:rPr>
          <w:noProof/>
        </w:rPr>
        <w:t xml:space="preserve">Afhankelijkheid ontwikkeling Assetmanagement bij RWS </w:t>
      </w:r>
      <w:r>
        <w:rPr>
          <w:noProof/>
        </w:rPr>
        <w:fldChar w:fldCharType="begin"/>
      </w:r>
      <w:r>
        <w:rPr>
          <w:noProof/>
        </w:rPr>
        <w:instrText xml:space="preserve"> PAGEREF _Toc187221152 \h </w:instrText>
      </w:r>
      <w:r>
        <w:rPr>
          <w:noProof/>
        </w:rPr>
      </w:r>
      <w:r>
        <w:rPr>
          <w:noProof/>
        </w:rPr>
        <w:fldChar w:fldCharType="separate"/>
      </w:r>
      <w:r>
        <w:rPr>
          <w:noProof/>
        </w:rPr>
        <w:t>4</w:t>
      </w:r>
      <w:r>
        <w:rPr>
          <w:noProof/>
        </w:rPr>
        <w:fldChar w:fldCharType="end"/>
      </w:r>
    </w:p>
    <w:p w14:paraId="5D2C21B4" w14:textId="41785F6C"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1.3.</w:t>
      </w:r>
      <w:r>
        <w:rPr>
          <w:rFonts w:asciiTheme="minorHAnsi" w:eastAsiaTheme="minorEastAsia" w:hAnsiTheme="minorHAnsi" w:cstheme="minorBidi"/>
          <w:noProof/>
          <w:color w:val="auto"/>
          <w:kern w:val="2"/>
          <w:sz w:val="22"/>
          <w:szCs w:val="22"/>
          <w14:ligatures w14:val="standardContextual"/>
        </w:rPr>
        <w:tab/>
      </w:r>
      <w:r>
        <w:rPr>
          <w:noProof/>
        </w:rPr>
        <w:t xml:space="preserve">Vernieuwingsopgave (voorheen Vervanging &amp; Renovatie opgave) </w:t>
      </w:r>
      <w:r>
        <w:rPr>
          <w:noProof/>
        </w:rPr>
        <w:fldChar w:fldCharType="begin"/>
      </w:r>
      <w:r>
        <w:rPr>
          <w:noProof/>
        </w:rPr>
        <w:instrText xml:space="preserve"> PAGEREF _Toc187221153 \h </w:instrText>
      </w:r>
      <w:r>
        <w:rPr>
          <w:noProof/>
        </w:rPr>
      </w:r>
      <w:r>
        <w:rPr>
          <w:noProof/>
        </w:rPr>
        <w:fldChar w:fldCharType="separate"/>
      </w:r>
      <w:r>
        <w:rPr>
          <w:noProof/>
        </w:rPr>
        <w:t>5</w:t>
      </w:r>
      <w:r>
        <w:rPr>
          <w:noProof/>
        </w:rPr>
        <w:fldChar w:fldCharType="end"/>
      </w:r>
    </w:p>
    <w:p w14:paraId="0115E4B0" w14:textId="715A9B8F"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1.4.</w:t>
      </w:r>
      <w:r>
        <w:rPr>
          <w:rFonts w:asciiTheme="minorHAnsi" w:eastAsiaTheme="minorEastAsia" w:hAnsiTheme="minorHAnsi" w:cstheme="minorBidi"/>
          <w:noProof/>
          <w:color w:val="auto"/>
          <w:kern w:val="2"/>
          <w:sz w:val="22"/>
          <w:szCs w:val="22"/>
          <w14:ligatures w14:val="standardContextual"/>
        </w:rPr>
        <w:tab/>
      </w:r>
      <w:r>
        <w:rPr>
          <w:noProof/>
        </w:rPr>
        <w:t xml:space="preserve">Doel en Scope </w:t>
      </w:r>
      <w:r>
        <w:rPr>
          <w:noProof/>
        </w:rPr>
        <w:fldChar w:fldCharType="begin"/>
      </w:r>
      <w:r>
        <w:rPr>
          <w:noProof/>
        </w:rPr>
        <w:instrText xml:space="preserve"> PAGEREF _Toc187221154 \h </w:instrText>
      </w:r>
      <w:r>
        <w:rPr>
          <w:noProof/>
        </w:rPr>
      </w:r>
      <w:r>
        <w:rPr>
          <w:noProof/>
        </w:rPr>
        <w:fldChar w:fldCharType="separate"/>
      </w:r>
      <w:r>
        <w:rPr>
          <w:noProof/>
        </w:rPr>
        <w:t>5</w:t>
      </w:r>
      <w:r>
        <w:rPr>
          <w:noProof/>
        </w:rPr>
        <w:fldChar w:fldCharType="end"/>
      </w:r>
    </w:p>
    <w:p w14:paraId="3FF2F5CD" w14:textId="69A7E9EC"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1.5.</w:t>
      </w:r>
      <w:r>
        <w:rPr>
          <w:rFonts w:asciiTheme="minorHAnsi" w:eastAsiaTheme="minorEastAsia" w:hAnsiTheme="minorHAnsi" w:cstheme="minorBidi"/>
          <w:noProof/>
          <w:color w:val="auto"/>
          <w:kern w:val="2"/>
          <w:sz w:val="22"/>
          <w:szCs w:val="22"/>
          <w14:ligatures w14:val="standardContextual"/>
        </w:rPr>
        <w:tab/>
      </w:r>
      <w:r>
        <w:rPr>
          <w:noProof/>
        </w:rPr>
        <w:t xml:space="preserve">Opbouw </w:t>
      </w:r>
      <w:r>
        <w:rPr>
          <w:noProof/>
        </w:rPr>
        <w:fldChar w:fldCharType="begin"/>
      </w:r>
      <w:r>
        <w:rPr>
          <w:noProof/>
        </w:rPr>
        <w:instrText xml:space="preserve"> PAGEREF _Toc187221155 \h </w:instrText>
      </w:r>
      <w:r>
        <w:rPr>
          <w:noProof/>
        </w:rPr>
      </w:r>
      <w:r>
        <w:rPr>
          <w:noProof/>
        </w:rPr>
        <w:fldChar w:fldCharType="separate"/>
      </w:r>
      <w:r>
        <w:rPr>
          <w:noProof/>
        </w:rPr>
        <w:t>6</w:t>
      </w:r>
      <w:r>
        <w:rPr>
          <w:noProof/>
        </w:rPr>
        <w:fldChar w:fldCharType="end"/>
      </w:r>
    </w:p>
    <w:p w14:paraId="66CC8659" w14:textId="5014DF18"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1.5.1.</w:t>
      </w:r>
      <w:r>
        <w:rPr>
          <w:rFonts w:asciiTheme="minorHAnsi" w:eastAsiaTheme="minorEastAsia" w:hAnsiTheme="minorHAnsi" w:cstheme="minorBidi"/>
          <w:noProof/>
          <w:color w:val="auto"/>
          <w:kern w:val="2"/>
          <w:sz w:val="22"/>
          <w:szCs w:val="22"/>
          <w14:ligatures w14:val="standardContextual"/>
        </w:rPr>
        <w:tab/>
      </w:r>
      <w:r>
        <w:rPr>
          <w:noProof/>
        </w:rPr>
        <w:t xml:space="preserve">De organisatie rollen </w:t>
      </w:r>
      <w:r>
        <w:rPr>
          <w:noProof/>
        </w:rPr>
        <w:fldChar w:fldCharType="begin"/>
      </w:r>
      <w:r>
        <w:rPr>
          <w:noProof/>
        </w:rPr>
        <w:instrText xml:space="preserve"> PAGEREF _Toc187221156 \h </w:instrText>
      </w:r>
      <w:r>
        <w:rPr>
          <w:noProof/>
        </w:rPr>
      </w:r>
      <w:r>
        <w:rPr>
          <w:noProof/>
        </w:rPr>
        <w:fldChar w:fldCharType="separate"/>
      </w:r>
      <w:r>
        <w:rPr>
          <w:noProof/>
        </w:rPr>
        <w:t>6</w:t>
      </w:r>
      <w:r>
        <w:rPr>
          <w:noProof/>
        </w:rPr>
        <w:fldChar w:fldCharType="end"/>
      </w:r>
    </w:p>
    <w:p w14:paraId="4F4AF792" w14:textId="2207DCE6"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1.5.2.</w:t>
      </w:r>
      <w:r>
        <w:rPr>
          <w:rFonts w:asciiTheme="minorHAnsi" w:eastAsiaTheme="minorEastAsia" w:hAnsiTheme="minorHAnsi" w:cstheme="minorBidi"/>
          <w:noProof/>
          <w:color w:val="auto"/>
          <w:kern w:val="2"/>
          <w:sz w:val="22"/>
          <w:szCs w:val="22"/>
          <w14:ligatures w14:val="standardContextual"/>
        </w:rPr>
        <w:tab/>
      </w:r>
      <w:r>
        <w:rPr>
          <w:noProof/>
        </w:rPr>
        <w:t xml:space="preserve">De processen en overleggen </w:t>
      </w:r>
      <w:r>
        <w:rPr>
          <w:noProof/>
        </w:rPr>
        <w:fldChar w:fldCharType="begin"/>
      </w:r>
      <w:r>
        <w:rPr>
          <w:noProof/>
        </w:rPr>
        <w:instrText xml:space="preserve"> PAGEREF _Toc187221157 \h </w:instrText>
      </w:r>
      <w:r>
        <w:rPr>
          <w:noProof/>
        </w:rPr>
      </w:r>
      <w:r>
        <w:rPr>
          <w:noProof/>
        </w:rPr>
        <w:fldChar w:fldCharType="separate"/>
      </w:r>
      <w:r>
        <w:rPr>
          <w:noProof/>
        </w:rPr>
        <w:t>7</w:t>
      </w:r>
      <w:r>
        <w:rPr>
          <w:noProof/>
        </w:rPr>
        <w:fldChar w:fldCharType="end"/>
      </w:r>
    </w:p>
    <w:p w14:paraId="0A0883D2" w14:textId="149D2BDE"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1.5.3.</w:t>
      </w:r>
      <w:r>
        <w:rPr>
          <w:rFonts w:asciiTheme="minorHAnsi" w:eastAsiaTheme="minorEastAsia" w:hAnsiTheme="minorHAnsi" w:cstheme="minorBidi"/>
          <w:noProof/>
          <w:color w:val="auto"/>
          <w:kern w:val="2"/>
          <w:sz w:val="22"/>
          <w:szCs w:val="22"/>
          <w14:ligatures w14:val="standardContextual"/>
        </w:rPr>
        <w:tab/>
      </w:r>
      <w:r>
        <w:rPr>
          <w:noProof/>
        </w:rPr>
        <w:t xml:space="preserve">De AM Producten/informatie </w:t>
      </w:r>
      <w:r>
        <w:rPr>
          <w:noProof/>
        </w:rPr>
        <w:fldChar w:fldCharType="begin"/>
      </w:r>
      <w:r>
        <w:rPr>
          <w:noProof/>
        </w:rPr>
        <w:instrText xml:space="preserve"> PAGEREF _Toc187221158 \h </w:instrText>
      </w:r>
      <w:r>
        <w:rPr>
          <w:noProof/>
        </w:rPr>
      </w:r>
      <w:r>
        <w:rPr>
          <w:noProof/>
        </w:rPr>
        <w:fldChar w:fldCharType="separate"/>
      </w:r>
      <w:r>
        <w:rPr>
          <w:noProof/>
        </w:rPr>
        <w:t>8</w:t>
      </w:r>
      <w:r>
        <w:rPr>
          <w:noProof/>
        </w:rPr>
        <w:fldChar w:fldCharType="end"/>
      </w:r>
    </w:p>
    <w:p w14:paraId="03B5B25C" w14:textId="181A1879" w:rsidR="00DA5F0A" w:rsidRDefault="00DA5F0A">
      <w:pPr>
        <w:pStyle w:val="Inhopg1"/>
        <w:rPr>
          <w:rFonts w:asciiTheme="minorHAnsi" w:eastAsiaTheme="minorEastAsia" w:hAnsiTheme="minorHAnsi" w:cstheme="minorBidi"/>
          <w:b w:val="0"/>
          <w:noProof/>
          <w:color w:val="auto"/>
          <w:kern w:val="2"/>
          <w:sz w:val="22"/>
          <w:szCs w:val="22"/>
          <w14:ligatures w14:val="standardContextual"/>
        </w:rPr>
      </w:pPr>
      <w:r>
        <w:rPr>
          <w:noProof/>
        </w:rPr>
        <w:t>2</w:t>
      </w:r>
      <w:r>
        <w:rPr>
          <w:rFonts w:asciiTheme="minorHAnsi" w:eastAsiaTheme="minorEastAsia" w:hAnsiTheme="minorHAnsi" w:cstheme="minorBidi"/>
          <w:b w:val="0"/>
          <w:noProof/>
          <w:color w:val="auto"/>
          <w:kern w:val="2"/>
          <w:sz w:val="22"/>
          <w:szCs w:val="22"/>
          <w14:ligatures w14:val="standardContextual"/>
        </w:rPr>
        <w:tab/>
      </w:r>
      <w:r>
        <w:rPr>
          <w:noProof/>
        </w:rPr>
        <w:t xml:space="preserve">Toepassing van het DGAM-model </w:t>
      </w:r>
      <w:r>
        <w:rPr>
          <w:noProof/>
        </w:rPr>
        <w:fldChar w:fldCharType="begin"/>
      </w:r>
      <w:r>
        <w:rPr>
          <w:noProof/>
        </w:rPr>
        <w:instrText xml:space="preserve"> PAGEREF _Toc187221159 \h </w:instrText>
      </w:r>
      <w:r>
        <w:rPr>
          <w:noProof/>
        </w:rPr>
      </w:r>
      <w:r>
        <w:rPr>
          <w:noProof/>
        </w:rPr>
        <w:fldChar w:fldCharType="separate"/>
      </w:r>
      <w:r>
        <w:rPr>
          <w:noProof/>
        </w:rPr>
        <w:t>9</w:t>
      </w:r>
      <w:r>
        <w:rPr>
          <w:noProof/>
        </w:rPr>
        <w:fldChar w:fldCharType="end"/>
      </w:r>
    </w:p>
    <w:p w14:paraId="6C882732" w14:textId="2B53C055"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sidRPr="00DA5F0A">
        <w:rPr>
          <w:noProof/>
        </w:rPr>
        <w:t>2.1.</w:t>
      </w:r>
      <w:r>
        <w:rPr>
          <w:rFonts w:asciiTheme="minorHAnsi" w:eastAsiaTheme="minorEastAsia" w:hAnsiTheme="minorHAnsi" w:cstheme="minorBidi"/>
          <w:noProof/>
          <w:color w:val="auto"/>
          <w:kern w:val="2"/>
          <w:sz w:val="22"/>
          <w:szCs w:val="22"/>
          <w14:ligatures w14:val="standardContextual"/>
        </w:rPr>
        <w:tab/>
      </w:r>
      <w:r>
        <w:rPr>
          <w:noProof/>
        </w:rPr>
        <w:t>Toepassing</w:t>
      </w:r>
      <w:r w:rsidRPr="00DA5F0A">
        <w:rPr>
          <w:noProof/>
        </w:rPr>
        <w:t xml:space="preserve"> DGAM-model</w:t>
      </w:r>
      <w:r>
        <w:rPr>
          <w:noProof/>
        </w:rPr>
        <w:t xml:space="preserve"> </w:t>
      </w:r>
      <w:r>
        <w:rPr>
          <w:noProof/>
        </w:rPr>
        <w:fldChar w:fldCharType="begin"/>
      </w:r>
      <w:r>
        <w:rPr>
          <w:noProof/>
        </w:rPr>
        <w:instrText xml:space="preserve"> PAGEREF _Toc187221160 \h </w:instrText>
      </w:r>
      <w:r>
        <w:rPr>
          <w:noProof/>
        </w:rPr>
      </w:r>
      <w:r>
        <w:rPr>
          <w:noProof/>
        </w:rPr>
        <w:fldChar w:fldCharType="separate"/>
      </w:r>
      <w:r>
        <w:rPr>
          <w:noProof/>
        </w:rPr>
        <w:t>9</w:t>
      </w:r>
      <w:r>
        <w:rPr>
          <w:noProof/>
        </w:rPr>
        <w:fldChar w:fldCharType="end"/>
      </w:r>
    </w:p>
    <w:p w14:paraId="3E5496B6" w14:textId="5A02D3C7"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sidRPr="00DA5F0A">
        <w:rPr>
          <w:noProof/>
        </w:rPr>
        <w:t>2.2.</w:t>
      </w:r>
      <w:r>
        <w:rPr>
          <w:rFonts w:asciiTheme="minorHAnsi" w:eastAsiaTheme="minorEastAsia" w:hAnsiTheme="minorHAnsi" w:cstheme="minorBidi"/>
          <w:noProof/>
          <w:color w:val="auto"/>
          <w:kern w:val="2"/>
          <w:sz w:val="22"/>
          <w:szCs w:val="22"/>
          <w14:ligatures w14:val="standardContextual"/>
        </w:rPr>
        <w:tab/>
      </w:r>
      <w:r w:rsidRPr="00DA5F0A">
        <w:rPr>
          <w:noProof/>
        </w:rPr>
        <w:t>DGAM model in 4-Fasen Plan</w:t>
      </w:r>
      <w:r>
        <w:rPr>
          <w:noProof/>
        </w:rPr>
        <w:t xml:space="preserve"> </w:t>
      </w:r>
      <w:r>
        <w:rPr>
          <w:noProof/>
        </w:rPr>
        <w:fldChar w:fldCharType="begin"/>
      </w:r>
      <w:r>
        <w:rPr>
          <w:noProof/>
        </w:rPr>
        <w:instrText xml:space="preserve"> PAGEREF _Toc187221161 \h </w:instrText>
      </w:r>
      <w:r>
        <w:rPr>
          <w:noProof/>
        </w:rPr>
      </w:r>
      <w:r>
        <w:rPr>
          <w:noProof/>
        </w:rPr>
        <w:fldChar w:fldCharType="separate"/>
      </w:r>
      <w:r>
        <w:rPr>
          <w:noProof/>
        </w:rPr>
        <w:t>9</w:t>
      </w:r>
      <w:r>
        <w:rPr>
          <w:noProof/>
        </w:rPr>
        <w:fldChar w:fldCharType="end"/>
      </w:r>
    </w:p>
    <w:p w14:paraId="4E268D2C" w14:textId="4D6051B9"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2.2.1.</w:t>
      </w:r>
      <w:r>
        <w:rPr>
          <w:rFonts w:asciiTheme="minorHAnsi" w:eastAsiaTheme="minorEastAsia" w:hAnsiTheme="minorHAnsi" w:cstheme="minorBidi"/>
          <w:noProof/>
          <w:color w:val="auto"/>
          <w:kern w:val="2"/>
          <w:sz w:val="22"/>
          <w:szCs w:val="22"/>
          <w14:ligatures w14:val="standardContextual"/>
        </w:rPr>
        <w:tab/>
      </w:r>
      <w:r>
        <w:rPr>
          <w:noProof/>
        </w:rPr>
        <w:t xml:space="preserve">Fase I ‘Oriëntatie en initiatie’ </w:t>
      </w:r>
      <w:r>
        <w:rPr>
          <w:noProof/>
        </w:rPr>
        <w:fldChar w:fldCharType="begin"/>
      </w:r>
      <w:r>
        <w:rPr>
          <w:noProof/>
        </w:rPr>
        <w:instrText xml:space="preserve"> PAGEREF _Toc187221162 \h </w:instrText>
      </w:r>
      <w:r>
        <w:rPr>
          <w:noProof/>
        </w:rPr>
      </w:r>
      <w:r>
        <w:rPr>
          <w:noProof/>
        </w:rPr>
        <w:fldChar w:fldCharType="separate"/>
      </w:r>
      <w:r>
        <w:rPr>
          <w:noProof/>
        </w:rPr>
        <w:t>9</w:t>
      </w:r>
      <w:r>
        <w:rPr>
          <w:noProof/>
        </w:rPr>
        <w:fldChar w:fldCharType="end"/>
      </w:r>
    </w:p>
    <w:p w14:paraId="3802AEA5" w14:textId="02296F41"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2.2.2.</w:t>
      </w:r>
      <w:r>
        <w:rPr>
          <w:rFonts w:asciiTheme="minorHAnsi" w:eastAsiaTheme="minorEastAsia" w:hAnsiTheme="minorHAnsi" w:cstheme="minorBidi"/>
          <w:noProof/>
          <w:color w:val="auto"/>
          <w:kern w:val="2"/>
          <w:sz w:val="22"/>
          <w:szCs w:val="22"/>
          <w14:ligatures w14:val="standardContextual"/>
        </w:rPr>
        <w:tab/>
      </w:r>
      <w:r>
        <w:rPr>
          <w:noProof/>
        </w:rPr>
        <w:t xml:space="preserve">Fase II ‘Analyse’ </w:t>
      </w:r>
      <w:r>
        <w:rPr>
          <w:noProof/>
        </w:rPr>
        <w:fldChar w:fldCharType="begin"/>
      </w:r>
      <w:r>
        <w:rPr>
          <w:noProof/>
        </w:rPr>
        <w:instrText xml:space="preserve"> PAGEREF _Toc187221163 \h </w:instrText>
      </w:r>
      <w:r>
        <w:rPr>
          <w:noProof/>
        </w:rPr>
      </w:r>
      <w:r>
        <w:rPr>
          <w:noProof/>
        </w:rPr>
        <w:fldChar w:fldCharType="separate"/>
      </w:r>
      <w:r>
        <w:rPr>
          <w:noProof/>
        </w:rPr>
        <w:t>9</w:t>
      </w:r>
      <w:r>
        <w:rPr>
          <w:noProof/>
        </w:rPr>
        <w:fldChar w:fldCharType="end"/>
      </w:r>
    </w:p>
    <w:p w14:paraId="59F2CBBA" w14:textId="30369863"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2.2.3.</w:t>
      </w:r>
      <w:r>
        <w:rPr>
          <w:rFonts w:asciiTheme="minorHAnsi" w:eastAsiaTheme="minorEastAsia" w:hAnsiTheme="minorHAnsi" w:cstheme="minorBidi"/>
          <w:noProof/>
          <w:color w:val="auto"/>
          <w:kern w:val="2"/>
          <w:sz w:val="22"/>
          <w:szCs w:val="22"/>
          <w14:ligatures w14:val="standardContextual"/>
        </w:rPr>
        <w:tab/>
      </w:r>
      <w:r>
        <w:rPr>
          <w:noProof/>
        </w:rPr>
        <w:t xml:space="preserve">Fase III ‘Implementatie’ </w:t>
      </w:r>
      <w:r>
        <w:rPr>
          <w:noProof/>
        </w:rPr>
        <w:fldChar w:fldCharType="begin"/>
      </w:r>
      <w:r>
        <w:rPr>
          <w:noProof/>
        </w:rPr>
        <w:instrText xml:space="preserve"> PAGEREF _Toc187221164 \h </w:instrText>
      </w:r>
      <w:r>
        <w:rPr>
          <w:noProof/>
        </w:rPr>
      </w:r>
      <w:r>
        <w:rPr>
          <w:noProof/>
        </w:rPr>
        <w:fldChar w:fldCharType="separate"/>
      </w:r>
      <w:r>
        <w:rPr>
          <w:noProof/>
        </w:rPr>
        <w:t>9</w:t>
      </w:r>
      <w:r>
        <w:rPr>
          <w:noProof/>
        </w:rPr>
        <w:fldChar w:fldCharType="end"/>
      </w:r>
    </w:p>
    <w:p w14:paraId="527E8BF7" w14:textId="43EE615F" w:rsidR="00DA5F0A" w:rsidRDefault="00DA5F0A">
      <w:pPr>
        <w:pStyle w:val="Inhopg3"/>
        <w:rPr>
          <w:rFonts w:asciiTheme="minorHAnsi" w:eastAsiaTheme="minorEastAsia" w:hAnsiTheme="minorHAnsi" w:cstheme="minorBidi"/>
          <w:noProof/>
          <w:color w:val="auto"/>
          <w:kern w:val="2"/>
          <w:sz w:val="22"/>
          <w:szCs w:val="22"/>
          <w14:ligatures w14:val="standardContextual"/>
        </w:rPr>
      </w:pPr>
      <w:r>
        <w:rPr>
          <w:noProof/>
        </w:rPr>
        <w:t>2.2.4.</w:t>
      </w:r>
      <w:r>
        <w:rPr>
          <w:rFonts w:asciiTheme="minorHAnsi" w:eastAsiaTheme="minorEastAsia" w:hAnsiTheme="minorHAnsi" w:cstheme="minorBidi"/>
          <w:noProof/>
          <w:color w:val="auto"/>
          <w:kern w:val="2"/>
          <w:sz w:val="22"/>
          <w:szCs w:val="22"/>
          <w14:ligatures w14:val="standardContextual"/>
        </w:rPr>
        <w:tab/>
      </w:r>
      <w:r>
        <w:rPr>
          <w:noProof/>
        </w:rPr>
        <w:t xml:space="preserve">Fase IV ‘Event monitoren &amp; handelen’ </w:t>
      </w:r>
      <w:r>
        <w:rPr>
          <w:noProof/>
        </w:rPr>
        <w:fldChar w:fldCharType="begin"/>
      </w:r>
      <w:r>
        <w:rPr>
          <w:noProof/>
        </w:rPr>
        <w:instrText xml:space="preserve"> PAGEREF _Toc187221165 \h </w:instrText>
      </w:r>
      <w:r>
        <w:rPr>
          <w:noProof/>
        </w:rPr>
      </w:r>
      <w:r>
        <w:rPr>
          <w:noProof/>
        </w:rPr>
        <w:fldChar w:fldCharType="separate"/>
      </w:r>
      <w:r>
        <w:rPr>
          <w:noProof/>
        </w:rPr>
        <w:t>9</w:t>
      </w:r>
      <w:r>
        <w:rPr>
          <w:noProof/>
        </w:rPr>
        <w:fldChar w:fldCharType="end"/>
      </w:r>
    </w:p>
    <w:p w14:paraId="5BCC6410" w14:textId="25526050"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2.3.</w:t>
      </w:r>
      <w:r>
        <w:rPr>
          <w:rFonts w:asciiTheme="minorHAnsi" w:eastAsiaTheme="minorEastAsia" w:hAnsiTheme="minorHAnsi" w:cstheme="minorBidi"/>
          <w:noProof/>
          <w:color w:val="auto"/>
          <w:kern w:val="2"/>
          <w:sz w:val="22"/>
          <w:szCs w:val="22"/>
          <w14:ligatures w14:val="standardContextual"/>
        </w:rPr>
        <w:tab/>
      </w:r>
      <w:r>
        <w:rPr>
          <w:noProof/>
        </w:rPr>
        <w:t xml:space="preserve">Gebruik DGAM-model </w:t>
      </w:r>
      <w:r>
        <w:rPr>
          <w:noProof/>
        </w:rPr>
        <w:fldChar w:fldCharType="begin"/>
      </w:r>
      <w:r>
        <w:rPr>
          <w:noProof/>
        </w:rPr>
        <w:instrText xml:space="preserve"> PAGEREF _Toc187221166 \h </w:instrText>
      </w:r>
      <w:r>
        <w:rPr>
          <w:noProof/>
        </w:rPr>
      </w:r>
      <w:r>
        <w:rPr>
          <w:noProof/>
        </w:rPr>
        <w:fldChar w:fldCharType="separate"/>
      </w:r>
      <w:r>
        <w:rPr>
          <w:noProof/>
        </w:rPr>
        <w:t>10</w:t>
      </w:r>
      <w:r>
        <w:rPr>
          <w:noProof/>
        </w:rPr>
        <w:fldChar w:fldCharType="end"/>
      </w:r>
    </w:p>
    <w:p w14:paraId="4B2791C7" w14:textId="45A6D517"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2.4.</w:t>
      </w:r>
      <w:r>
        <w:rPr>
          <w:rFonts w:asciiTheme="minorHAnsi" w:eastAsiaTheme="minorEastAsia" w:hAnsiTheme="minorHAnsi" w:cstheme="minorBidi"/>
          <w:noProof/>
          <w:color w:val="auto"/>
          <w:kern w:val="2"/>
          <w:sz w:val="22"/>
          <w:szCs w:val="22"/>
          <w14:ligatures w14:val="standardContextual"/>
        </w:rPr>
        <w:tab/>
      </w:r>
      <w:r>
        <w:rPr>
          <w:noProof/>
        </w:rPr>
        <w:t xml:space="preserve">Codering van AM-processen </w:t>
      </w:r>
      <w:r>
        <w:rPr>
          <w:noProof/>
        </w:rPr>
        <w:fldChar w:fldCharType="begin"/>
      </w:r>
      <w:r>
        <w:rPr>
          <w:noProof/>
        </w:rPr>
        <w:instrText xml:space="preserve"> PAGEREF _Toc187221167 \h </w:instrText>
      </w:r>
      <w:r>
        <w:rPr>
          <w:noProof/>
        </w:rPr>
      </w:r>
      <w:r>
        <w:rPr>
          <w:noProof/>
        </w:rPr>
        <w:fldChar w:fldCharType="separate"/>
      </w:r>
      <w:r>
        <w:rPr>
          <w:noProof/>
        </w:rPr>
        <w:t>11</w:t>
      </w:r>
      <w:r>
        <w:rPr>
          <w:noProof/>
        </w:rPr>
        <w:fldChar w:fldCharType="end"/>
      </w:r>
    </w:p>
    <w:p w14:paraId="48106293" w14:textId="740B1F60" w:rsidR="00DA5F0A" w:rsidRDefault="00DA5F0A">
      <w:pPr>
        <w:pStyle w:val="Inhopg1"/>
        <w:rPr>
          <w:rFonts w:asciiTheme="minorHAnsi" w:eastAsiaTheme="minorEastAsia" w:hAnsiTheme="minorHAnsi" w:cstheme="minorBidi"/>
          <w:b w:val="0"/>
          <w:noProof/>
          <w:color w:val="auto"/>
          <w:kern w:val="2"/>
          <w:sz w:val="22"/>
          <w:szCs w:val="22"/>
          <w14:ligatures w14:val="standardContextual"/>
        </w:rPr>
      </w:pPr>
      <w:r>
        <w:rPr>
          <w:noProof/>
        </w:rPr>
        <w:t>3</w:t>
      </w:r>
      <w:r>
        <w:rPr>
          <w:rFonts w:asciiTheme="minorHAnsi" w:eastAsiaTheme="minorEastAsia" w:hAnsiTheme="minorHAnsi" w:cstheme="minorBidi"/>
          <w:b w:val="0"/>
          <w:noProof/>
          <w:color w:val="auto"/>
          <w:kern w:val="2"/>
          <w:sz w:val="22"/>
          <w:szCs w:val="22"/>
          <w14:ligatures w14:val="standardContextual"/>
        </w:rPr>
        <w:tab/>
      </w:r>
      <w:r>
        <w:rPr>
          <w:noProof/>
        </w:rPr>
        <w:t xml:space="preserve">Aandachtspunten voor verdere ontwikkeling DGAM-model </w:t>
      </w:r>
      <w:r>
        <w:rPr>
          <w:noProof/>
        </w:rPr>
        <w:fldChar w:fldCharType="begin"/>
      </w:r>
      <w:r>
        <w:rPr>
          <w:noProof/>
        </w:rPr>
        <w:instrText xml:space="preserve"> PAGEREF _Toc187221168 \h </w:instrText>
      </w:r>
      <w:r>
        <w:rPr>
          <w:noProof/>
        </w:rPr>
      </w:r>
      <w:r>
        <w:rPr>
          <w:noProof/>
        </w:rPr>
        <w:fldChar w:fldCharType="separate"/>
      </w:r>
      <w:r>
        <w:rPr>
          <w:noProof/>
        </w:rPr>
        <w:t>12</w:t>
      </w:r>
      <w:r>
        <w:rPr>
          <w:noProof/>
        </w:rPr>
        <w:fldChar w:fldCharType="end"/>
      </w:r>
    </w:p>
    <w:p w14:paraId="37A26EBB" w14:textId="3600BEC6"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3.1.</w:t>
      </w:r>
      <w:r>
        <w:rPr>
          <w:rFonts w:asciiTheme="minorHAnsi" w:eastAsiaTheme="minorEastAsia" w:hAnsiTheme="minorHAnsi" w:cstheme="minorBidi"/>
          <w:noProof/>
          <w:color w:val="auto"/>
          <w:kern w:val="2"/>
          <w:sz w:val="22"/>
          <w:szCs w:val="22"/>
          <w14:ligatures w14:val="standardContextual"/>
        </w:rPr>
        <w:tab/>
      </w:r>
      <w:r>
        <w:rPr>
          <w:noProof/>
        </w:rPr>
        <w:t xml:space="preserve">Volledige model </w:t>
      </w:r>
      <w:r>
        <w:rPr>
          <w:noProof/>
        </w:rPr>
        <w:fldChar w:fldCharType="begin"/>
      </w:r>
      <w:r>
        <w:rPr>
          <w:noProof/>
        </w:rPr>
        <w:instrText xml:space="preserve"> PAGEREF _Toc187221169 \h </w:instrText>
      </w:r>
      <w:r>
        <w:rPr>
          <w:noProof/>
        </w:rPr>
      </w:r>
      <w:r>
        <w:rPr>
          <w:noProof/>
        </w:rPr>
        <w:fldChar w:fldCharType="separate"/>
      </w:r>
      <w:r>
        <w:rPr>
          <w:noProof/>
        </w:rPr>
        <w:t>12</w:t>
      </w:r>
      <w:r>
        <w:rPr>
          <w:noProof/>
        </w:rPr>
        <w:fldChar w:fldCharType="end"/>
      </w:r>
    </w:p>
    <w:p w14:paraId="6D7EC0CA" w14:textId="6ACD2B4B"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3.2.</w:t>
      </w:r>
      <w:r>
        <w:rPr>
          <w:rFonts w:asciiTheme="minorHAnsi" w:eastAsiaTheme="minorEastAsia" w:hAnsiTheme="minorHAnsi" w:cstheme="minorBidi"/>
          <w:noProof/>
          <w:color w:val="auto"/>
          <w:kern w:val="2"/>
          <w:sz w:val="22"/>
          <w:szCs w:val="22"/>
          <w14:ligatures w14:val="standardContextual"/>
        </w:rPr>
        <w:tab/>
      </w:r>
      <w:r>
        <w:rPr>
          <w:noProof/>
        </w:rPr>
        <w:t xml:space="preserve">Continu verbeterproces </w:t>
      </w:r>
      <w:r>
        <w:rPr>
          <w:noProof/>
        </w:rPr>
        <w:fldChar w:fldCharType="begin"/>
      </w:r>
      <w:r>
        <w:rPr>
          <w:noProof/>
        </w:rPr>
        <w:instrText xml:space="preserve"> PAGEREF _Toc187221170 \h </w:instrText>
      </w:r>
      <w:r>
        <w:rPr>
          <w:noProof/>
        </w:rPr>
      </w:r>
      <w:r>
        <w:rPr>
          <w:noProof/>
        </w:rPr>
        <w:fldChar w:fldCharType="separate"/>
      </w:r>
      <w:r>
        <w:rPr>
          <w:noProof/>
        </w:rPr>
        <w:t>12</w:t>
      </w:r>
      <w:r>
        <w:rPr>
          <w:noProof/>
        </w:rPr>
        <w:fldChar w:fldCharType="end"/>
      </w:r>
    </w:p>
    <w:p w14:paraId="32B702D0" w14:textId="7A12AD9D"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3.3.</w:t>
      </w:r>
      <w:r>
        <w:rPr>
          <w:rFonts w:asciiTheme="minorHAnsi" w:eastAsiaTheme="minorEastAsia" w:hAnsiTheme="minorHAnsi" w:cstheme="minorBidi"/>
          <w:noProof/>
          <w:color w:val="auto"/>
          <w:kern w:val="2"/>
          <w:sz w:val="22"/>
          <w:szCs w:val="22"/>
          <w14:ligatures w14:val="standardContextual"/>
        </w:rPr>
        <w:tab/>
      </w:r>
      <w:r>
        <w:rPr>
          <w:noProof/>
        </w:rPr>
        <w:t xml:space="preserve">Borging </w:t>
      </w:r>
      <w:r>
        <w:rPr>
          <w:noProof/>
        </w:rPr>
        <w:fldChar w:fldCharType="begin"/>
      </w:r>
      <w:r>
        <w:rPr>
          <w:noProof/>
        </w:rPr>
        <w:instrText xml:space="preserve"> PAGEREF _Toc187221171 \h </w:instrText>
      </w:r>
      <w:r>
        <w:rPr>
          <w:noProof/>
        </w:rPr>
      </w:r>
      <w:r>
        <w:rPr>
          <w:noProof/>
        </w:rPr>
        <w:fldChar w:fldCharType="separate"/>
      </w:r>
      <w:r>
        <w:rPr>
          <w:noProof/>
        </w:rPr>
        <w:t>12</w:t>
      </w:r>
      <w:r>
        <w:rPr>
          <w:noProof/>
        </w:rPr>
        <w:fldChar w:fldCharType="end"/>
      </w:r>
    </w:p>
    <w:p w14:paraId="31F3C21A" w14:textId="55199A94" w:rsidR="00DA5F0A" w:rsidRDefault="00DA5F0A">
      <w:pPr>
        <w:pStyle w:val="Inhopg1"/>
        <w:rPr>
          <w:rFonts w:asciiTheme="minorHAnsi" w:eastAsiaTheme="minorEastAsia" w:hAnsiTheme="minorHAnsi" w:cstheme="minorBidi"/>
          <w:b w:val="0"/>
          <w:noProof/>
          <w:color w:val="auto"/>
          <w:kern w:val="2"/>
          <w:sz w:val="22"/>
          <w:szCs w:val="22"/>
          <w14:ligatures w14:val="standardContextual"/>
        </w:rPr>
      </w:pPr>
      <w:r>
        <w:rPr>
          <w:noProof/>
        </w:rPr>
        <w:t>4</w:t>
      </w:r>
      <w:r>
        <w:rPr>
          <w:rFonts w:asciiTheme="minorHAnsi" w:eastAsiaTheme="minorEastAsia" w:hAnsiTheme="minorHAnsi" w:cstheme="minorBidi"/>
          <w:b w:val="0"/>
          <w:noProof/>
          <w:color w:val="auto"/>
          <w:kern w:val="2"/>
          <w:sz w:val="22"/>
          <w:szCs w:val="22"/>
          <w14:ligatures w14:val="standardContextual"/>
        </w:rPr>
        <w:tab/>
      </w:r>
      <w:r>
        <w:rPr>
          <w:noProof/>
        </w:rPr>
        <w:t xml:space="preserve">Bijlagen </w:t>
      </w:r>
      <w:r>
        <w:rPr>
          <w:noProof/>
        </w:rPr>
        <w:fldChar w:fldCharType="begin"/>
      </w:r>
      <w:r>
        <w:rPr>
          <w:noProof/>
        </w:rPr>
        <w:instrText xml:space="preserve"> PAGEREF _Toc187221172 \h </w:instrText>
      </w:r>
      <w:r>
        <w:rPr>
          <w:noProof/>
        </w:rPr>
      </w:r>
      <w:r>
        <w:rPr>
          <w:noProof/>
        </w:rPr>
        <w:fldChar w:fldCharType="separate"/>
      </w:r>
      <w:r>
        <w:rPr>
          <w:noProof/>
        </w:rPr>
        <w:t>13</w:t>
      </w:r>
      <w:r>
        <w:rPr>
          <w:noProof/>
        </w:rPr>
        <w:fldChar w:fldCharType="end"/>
      </w:r>
    </w:p>
    <w:p w14:paraId="6F6A1F6E" w14:textId="2527023B"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4.1.</w:t>
      </w:r>
      <w:r>
        <w:rPr>
          <w:rFonts w:asciiTheme="minorHAnsi" w:eastAsiaTheme="minorEastAsia" w:hAnsiTheme="minorHAnsi" w:cstheme="minorBidi"/>
          <w:noProof/>
          <w:color w:val="auto"/>
          <w:kern w:val="2"/>
          <w:sz w:val="22"/>
          <w:szCs w:val="22"/>
          <w14:ligatures w14:val="standardContextual"/>
        </w:rPr>
        <w:tab/>
      </w:r>
      <w:r>
        <w:rPr>
          <w:noProof/>
        </w:rPr>
        <w:t xml:space="preserve">Bijlage 1 het DGAM-model </w:t>
      </w:r>
      <w:r>
        <w:rPr>
          <w:noProof/>
        </w:rPr>
        <w:fldChar w:fldCharType="begin"/>
      </w:r>
      <w:r>
        <w:rPr>
          <w:noProof/>
        </w:rPr>
        <w:instrText xml:space="preserve"> PAGEREF _Toc187221173 \h </w:instrText>
      </w:r>
      <w:r>
        <w:rPr>
          <w:noProof/>
        </w:rPr>
      </w:r>
      <w:r>
        <w:rPr>
          <w:noProof/>
        </w:rPr>
        <w:fldChar w:fldCharType="separate"/>
      </w:r>
      <w:r>
        <w:rPr>
          <w:noProof/>
        </w:rPr>
        <w:t>13</w:t>
      </w:r>
      <w:r>
        <w:rPr>
          <w:noProof/>
        </w:rPr>
        <w:fldChar w:fldCharType="end"/>
      </w:r>
    </w:p>
    <w:p w14:paraId="5544C3CF" w14:textId="0F63920E"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4.2.</w:t>
      </w:r>
      <w:r>
        <w:rPr>
          <w:rFonts w:asciiTheme="minorHAnsi" w:eastAsiaTheme="minorEastAsia" w:hAnsiTheme="minorHAnsi" w:cstheme="minorBidi"/>
          <w:noProof/>
          <w:color w:val="auto"/>
          <w:kern w:val="2"/>
          <w:sz w:val="22"/>
          <w:szCs w:val="22"/>
          <w14:ligatures w14:val="standardContextual"/>
        </w:rPr>
        <w:tab/>
      </w:r>
      <w:r>
        <w:rPr>
          <w:noProof/>
        </w:rPr>
        <w:t xml:space="preserve">Bijlage 2 Het 4-Fasen Plan </w:t>
      </w:r>
      <w:r>
        <w:rPr>
          <w:noProof/>
        </w:rPr>
        <w:fldChar w:fldCharType="begin"/>
      </w:r>
      <w:r>
        <w:rPr>
          <w:noProof/>
        </w:rPr>
        <w:instrText xml:space="preserve"> PAGEREF _Toc187221174 \h </w:instrText>
      </w:r>
      <w:r>
        <w:rPr>
          <w:noProof/>
        </w:rPr>
      </w:r>
      <w:r>
        <w:rPr>
          <w:noProof/>
        </w:rPr>
        <w:fldChar w:fldCharType="separate"/>
      </w:r>
      <w:r>
        <w:rPr>
          <w:noProof/>
        </w:rPr>
        <w:t>14</w:t>
      </w:r>
      <w:r>
        <w:rPr>
          <w:noProof/>
        </w:rPr>
        <w:fldChar w:fldCharType="end"/>
      </w:r>
    </w:p>
    <w:p w14:paraId="4A18B7FC" w14:textId="2CE9B135"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4.3.</w:t>
      </w:r>
      <w:r>
        <w:rPr>
          <w:rFonts w:asciiTheme="minorHAnsi" w:eastAsiaTheme="minorEastAsia" w:hAnsiTheme="minorHAnsi" w:cstheme="minorBidi"/>
          <w:noProof/>
          <w:color w:val="auto"/>
          <w:kern w:val="2"/>
          <w:sz w:val="22"/>
          <w:szCs w:val="22"/>
          <w14:ligatures w14:val="standardContextual"/>
        </w:rPr>
        <w:tab/>
      </w:r>
      <w:r>
        <w:rPr>
          <w:noProof/>
        </w:rPr>
        <w:t xml:space="preserve">Bijlage 3 Asset management V V V model </w:t>
      </w:r>
      <w:r>
        <w:rPr>
          <w:noProof/>
        </w:rPr>
        <w:fldChar w:fldCharType="begin"/>
      </w:r>
      <w:r>
        <w:rPr>
          <w:noProof/>
        </w:rPr>
        <w:instrText xml:space="preserve"> PAGEREF _Toc187221175 \h </w:instrText>
      </w:r>
      <w:r>
        <w:rPr>
          <w:noProof/>
        </w:rPr>
      </w:r>
      <w:r>
        <w:rPr>
          <w:noProof/>
        </w:rPr>
        <w:fldChar w:fldCharType="separate"/>
      </w:r>
      <w:r>
        <w:rPr>
          <w:noProof/>
        </w:rPr>
        <w:t>15</w:t>
      </w:r>
      <w:r>
        <w:rPr>
          <w:noProof/>
        </w:rPr>
        <w:fldChar w:fldCharType="end"/>
      </w:r>
    </w:p>
    <w:p w14:paraId="31572BF2" w14:textId="3A2B9BF3"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4.4.</w:t>
      </w:r>
      <w:r>
        <w:rPr>
          <w:rFonts w:asciiTheme="minorHAnsi" w:eastAsiaTheme="minorEastAsia" w:hAnsiTheme="minorHAnsi" w:cstheme="minorBidi"/>
          <w:noProof/>
          <w:color w:val="auto"/>
          <w:kern w:val="2"/>
          <w:sz w:val="22"/>
          <w:szCs w:val="22"/>
          <w14:ligatures w14:val="standardContextual"/>
        </w:rPr>
        <w:tab/>
      </w:r>
      <w:r>
        <w:rPr>
          <w:noProof/>
        </w:rPr>
        <w:t xml:space="preserve">Bijlage 4 Voorbeeld Beslisboom Decompositie niveau: COMPLEX t.b.v. de Assetmanager </w:t>
      </w:r>
      <w:r>
        <w:rPr>
          <w:noProof/>
        </w:rPr>
        <w:fldChar w:fldCharType="begin"/>
      </w:r>
      <w:r>
        <w:rPr>
          <w:noProof/>
        </w:rPr>
        <w:instrText xml:space="preserve"> PAGEREF _Toc187221176 \h </w:instrText>
      </w:r>
      <w:r>
        <w:rPr>
          <w:noProof/>
        </w:rPr>
      </w:r>
      <w:r>
        <w:rPr>
          <w:noProof/>
        </w:rPr>
        <w:fldChar w:fldCharType="separate"/>
      </w:r>
      <w:r>
        <w:rPr>
          <w:noProof/>
        </w:rPr>
        <w:t>16</w:t>
      </w:r>
      <w:r>
        <w:rPr>
          <w:noProof/>
        </w:rPr>
        <w:fldChar w:fldCharType="end"/>
      </w:r>
    </w:p>
    <w:p w14:paraId="783D9DE1" w14:textId="6FEEFD8E"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4.5.</w:t>
      </w:r>
      <w:r>
        <w:rPr>
          <w:rFonts w:asciiTheme="minorHAnsi" w:eastAsiaTheme="minorEastAsia" w:hAnsiTheme="minorHAnsi" w:cstheme="minorBidi"/>
          <w:noProof/>
          <w:color w:val="auto"/>
          <w:kern w:val="2"/>
          <w:sz w:val="22"/>
          <w:szCs w:val="22"/>
          <w14:ligatures w14:val="standardContextual"/>
        </w:rPr>
        <w:tab/>
      </w:r>
      <w:r>
        <w:rPr>
          <w:noProof/>
        </w:rPr>
        <w:t xml:space="preserve">Bijlage 5 Voorbeeld Beslisboom Decompositie niveau: ELEMENT t.b.v. de Maintenance Engineer </w:t>
      </w:r>
      <w:r>
        <w:rPr>
          <w:noProof/>
        </w:rPr>
        <w:fldChar w:fldCharType="begin"/>
      </w:r>
      <w:r>
        <w:rPr>
          <w:noProof/>
        </w:rPr>
        <w:instrText xml:space="preserve"> PAGEREF _Toc187221177 \h </w:instrText>
      </w:r>
      <w:r>
        <w:rPr>
          <w:noProof/>
        </w:rPr>
      </w:r>
      <w:r>
        <w:rPr>
          <w:noProof/>
        </w:rPr>
        <w:fldChar w:fldCharType="separate"/>
      </w:r>
      <w:r>
        <w:rPr>
          <w:noProof/>
        </w:rPr>
        <w:t>17</w:t>
      </w:r>
      <w:r>
        <w:rPr>
          <w:noProof/>
        </w:rPr>
        <w:fldChar w:fldCharType="end"/>
      </w:r>
    </w:p>
    <w:p w14:paraId="6EDEBF11" w14:textId="2257010B"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4.6.</w:t>
      </w:r>
      <w:r>
        <w:rPr>
          <w:rFonts w:asciiTheme="minorHAnsi" w:eastAsiaTheme="minorEastAsia" w:hAnsiTheme="minorHAnsi" w:cstheme="minorBidi"/>
          <w:noProof/>
          <w:color w:val="auto"/>
          <w:kern w:val="2"/>
          <w:sz w:val="22"/>
          <w:szCs w:val="22"/>
          <w14:ligatures w14:val="standardContextual"/>
        </w:rPr>
        <w:tab/>
      </w:r>
      <w:r>
        <w:rPr>
          <w:noProof/>
        </w:rPr>
        <w:t xml:space="preserve">Bijlage 6 Voorbeeld Beslisboom Decompositie niveau: BOUWDEEL t.b.v. de Onderhoudsdeskundige </w:t>
      </w:r>
      <w:r>
        <w:rPr>
          <w:noProof/>
        </w:rPr>
        <w:fldChar w:fldCharType="begin"/>
      </w:r>
      <w:r>
        <w:rPr>
          <w:noProof/>
        </w:rPr>
        <w:instrText xml:space="preserve"> PAGEREF _Toc187221178 \h </w:instrText>
      </w:r>
      <w:r>
        <w:rPr>
          <w:noProof/>
        </w:rPr>
      </w:r>
      <w:r>
        <w:rPr>
          <w:noProof/>
        </w:rPr>
        <w:fldChar w:fldCharType="separate"/>
      </w:r>
      <w:r>
        <w:rPr>
          <w:noProof/>
        </w:rPr>
        <w:t>18</w:t>
      </w:r>
      <w:r>
        <w:rPr>
          <w:noProof/>
        </w:rPr>
        <w:fldChar w:fldCharType="end"/>
      </w:r>
    </w:p>
    <w:p w14:paraId="7254D29A" w14:textId="78613BBB"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4.7.</w:t>
      </w:r>
      <w:r>
        <w:rPr>
          <w:rFonts w:asciiTheme="minorHAnsi" w:eastAsiaTheme="minorEastAsia" w:hAnsiTheme="minorHAnsi" w:cstheme="minorBidi"/>
          <w:noProof/>
          <w:color w:val="auto"/>
          <w:kern w:val="2"/>
          <w:sz w:val="22"/>
          <w:szCs w:val="22"/>
          <w14:ligatures w14:val="standardContextual"/>
        </w:rPr>
        <w:tab/>
      </w:r>
      <w:r>
        <w:rPr>
          <w:noProof/>
        </w:rPr>
        <w:t xml:space="preserve">Bijlage 7 Voorbeeld Beslisboom Decompositie niveau: BOUWDEEL/ COMPONENT t.b.v. de Service Provider </w:t>
      </w:r>
      <w:r>
        <w:rPr>
          <w:noProof/>
        </w:rPr>
        <w:fldChar w:fldCharType="begin"/>
      </w:r>
      <w:r>
        <w:rPr>
          <w:noProof/>
        </w:rPr>
        <w:instrText xml:space="preserve"> PAGEREF _Toc187221179 \h </w:instrText>
      </w:r>
      <w:r>
        <w:rPr>
          <w:noProof/>
        </w:rPr>
      </w:r>
      <w:r>
        <w:rPr>
          <w:noProof/>
        </w:rPr>
        <w:fldChar w:fldCharType="separate"/>
      </w:r>
      <w:r>
        <w:rPr>
          <w:noProof/>
        </w:rPr>
        <w:t>19</w:t>
      </w:r>
      <w:r>
        <w:rPr>
          <w:noProof/>
        </w:rPr>
        <w:fldChar w:fldCharType="end"/>
      </w:r>
    </w:p>
    <w:p w14:paraId="3B205FA6" w14:textId="4BEE0F45" w:rsidR="00DA5F0A" w:rsidRDefault="00DA5F0A">
      <w:pPr>
        <w:pStyle w:val="Inhopg2"/>
        <w:rPr>
          <w:rFonts w:asciiTheme="minorHAnsi" w:eastAsiaTheme="minorEastAsia" w:hAnsiTheme="minorHAnsi" w:cstheme="minorBidi"/>
          <w:noProof/>
          <w:color w:val="auto"/>
          <w:kern w:val="2"/>
          <w:sz w:val="22"/>
          <w:szCs w:val="22"/>
          <w14:ligatures w14:val="standardContextual"/>
        </w:rPr>
      </w:pPr>
      <w:r>
        <w:rPr>
          <w:noProof/>
        </w:rPr>
        <w:t>4.8.</w:t>
      </w:r>
      <w:r>
        <w:rPr>
          <w:rFonts w:asciiTheme="minorHAnsi" w:eastAsiaTheme="minorEastAsia" w:hAnsiTheme="minorHAnsi" w:cstheme="minorBidi"/>
          <w:noProof/>
          <w:color w:val="auto"/>
          <w:kern w:val="2"/>
          <w:sz w:val="22"/>
          <w:szCs w:val="22"/>
          <w14:ligatures w14:val="standardContextual"/>
        </w:rPr>
        <w:tab/>
      </w:r>
      <w:r>
        <w:rPr>
          <w:noProof/>
        </w:rPr>
        <w:t xml:space="preserve">Bijlage 8 Afkortingen &amp; Begrippen </w:t>
      </w:r>
      <w:r>
        <w:rPr>
          <w:noProof/>
        </w:rPr>
        <w:fldChar w:fldCharType="begin"/>
      </w:r>
      <w:r>
        <w:rPr>
          <w:noProof/>
        </w:rPr>
        <w:instrText xml:space="preserve"> PAGEREF _Toc187221180 \h </w:instrText>
      </w:r>
      <w:r>
        <w:rPr>
          <w:noProof/>
        </w:rPr>
      </w:r>
      <w:r>
        <w:rPr>
          <w:noProof/>
        </w:rPr>
        <w:fldChar w:fldCharType="separate"/>
      </w:r>
      <w:r>
        <w:rPr>
          <w:noProof/>
        </w:rPr>
        <w:t>20</w:t>
      </w:r>
      <w:r>
        <w:rPr>
          <w:noProof/>
        </w:rPr>
        <w:fldChar w:fldCharType="end"/>
      </w:r>
    </w:p>
    <w:p w14:paraId="689CB774" w14:textId="640226F7" w:rsidR="008A105A" w:rsidRDefault="00D85D4E" w:rsidP="006423B8">
      <w:pPr>
        <w:tabs>
          <w:tab w:val="left" w:pos="8505"/>
        </w:tabs>
      </w:pPr>
      <w:r>
        <w:rPr>
          <w:b/>
        </w:rPr>
        <w:fldChar w:fldCharType="end"/>
      </w:r>
    </w:p>
    <w:p w14:paraId="5F36D865" w14:textId="77777777" w:rsidR="008A105A" w:rsidRDefault="00D85D4E" w:rsidP="00F640BE">
      <w:r>
        <w:br w:type="page"/>
      </w:r>
    </w:p>
    <w:p w14:paraId="5618932D" w14:textId="77777777" w:rsidR="008A105A" w:rsidRPr="00456E06" w:rsidRDefault="00D85D4E" w:rsidP="00F640BE">
      <w:pPr>
        <w:pStyle w:val="Kopzondernummering"/>
        <w:ind w:firstLine="0"/>
        <w:rPr>
          <w:b/>
          <w:bCs/>
        </w:rPr>
      </w:pPr>
      <w:bookmarkStart w:id="0" w:name="_Toc187221149"/>
      <w:r w:rsidRPr="00456E06">
        <w:rPr>
          <w:b/>
          <w:bCs/>
        </w:rPr>
        <w:lastRenderedPageBreak/>
        <w:t>Inleiding</w:t>
      </w:r>
      <w:bookmarkEnd w:id="0"/>
    </w:p>
    <w:p w14:paraId="2F942A87" w14:textId="77777777" w:rsidR="00DD2D28" w:rsidRDefault="00DD2D28" w:rsidP="00F640BE">
      <w:bookmarkStart w:id="1" w:name="_Hlk174087956"/>
      <w:r>
        <w:t xml:space="preserve">RWS verbetert het assetmanagement om de netwerken kwantitatief en kwalitatief hoogwaardig te kunnen blijven beheren en onderhouden, zodat gebruikers er nu en in de toekomst veilig gebruik van kunnen blijven maken. RWS wil dit vakkundig en voorspelbaar doen. </w:t>
      </w:r>
    </w:p>
    <w:p w14:paraId="6230596E" w14:textId="77777777" w:rsidR="00DD2D28" w:rsidRDefault="00DD2D28" w:rsidP="00F640BE">
      <w:r>
        <w:t>Data gedreven assetmanagement helpt in deze opgave.</w:t>
      </w:r>
    </w:p>
    <w:p w14:paraId="73E3A960" w14:textId="77777777" w:rsidR="00DD2D28" w:rsidRDefault="00DD2D28" w:rsidP="00F640BE">
      <w:r>
        <w:t xml:space="preserve"> </w:t>
      </w:r>
    </w:p>
    <w:p w14:paraId="7FE5AE99" w14:textId="77777777" w:rsidR="00DD2D28" w:rsidRDefault="00DD2D28" w:rsidP="00F640BE">
      <w:r>
        <w:t>Méér data gedreven werken betekent in het assetmanagement gebruik maken van nieuwe IV-technieken</w:t>
      </w:r>
      <w:r>
        <w:rPr>
          <w:rStyle w:val="Voetnootmarkering"/>
        </w:rPr>
        <w:footnoteReference w:id="1"/>
      </w:r>
      <w:r>
        <w:t xml:space="preserve"> en nieuwe databronnen</w:t>
      </w:r>
      <w:r>
        <w:rPr>
          <w:vertAlign w:val="superscript"/>
        </w:rPr>
        <w:t>2</w:t>
      </w:r>
      <w:r>
        <w:t xml:space="preserve"> waarmee sturing mogelijk is met een scherper zicht op prestaties, gebruik en conditie. Hiermee krijgen RWS en marktpartijen in de assetmanagement-keten de beschikking over nu nog niet beschikbare en meer actuele data over prestaties, gebruik en conditie van de assets. </w:t>
      </w:r>
    </w:p>
    <w:p w14:paraId="296824FC" w14:textId="77777777" w:rsidR="00DD2D28" w:rsidRDefault="00DD2D28" w:rsidP="00F640BE"/>
    <w:p w14:paraId="1B5FA5B3" w14:textId="6E232BD2" w:rsidR="00DD2D28" w:rsidRDefault="00DD2D28" w:rsidP="00F640BE">
      <w:r>
        <w:t xml:space="preserve">Het </w:t>
      </w:r>
      <w:proofErr w:type="spellStart"/>
      <w:r>
        <w:t>Datagedreven</w:t>
      </w:r>
      <w:proofErr w:type="spellEnd"/>
      <w:r>
        <w:t xml:space="preserve"> Assetmanagement </w:t>
      </w:r>
      <w:r w:rsidRPr="00EF7C36">
        <w:rPr>
          <w:b/>
          <w:bCs/>
          <w:i/>
          <w:iCs/>
          <w:sz w:val="16"/>
          <w:szCs w:val="16"/>
        </w:rPr>
        <w:t>[verder te noemen: DGAM]</w:t>
      </w:r>
      <w:r>
        <w:t>-model draagt bij aan de transitie om van een organisatie waar op een traditionele manier het onderhoud en Assetmanagement is ingericht, te komen tot een organisatie waar data op een slimme manier wordt gebruikt om doelmatige keuzes te kunnen maken in het assetmanagement.</w:t>
      </w:r>
    </w:p>
    <w:p w14:paraId="3F6488D0" w14:textId="77777777" w:rsidR="00DD2D28" w:rsidRDefault="00DD2D28" w:rsidP="00F640BE"/>
    <w:p w14:paraId="0EE163AA" w14:textId="77777777" w:rsidR="00DD2D28" w:rsidRDefault="00DD2D28" w:rsidP="00F640BE">
      <w:r>
        <w:t>Het DGAM-model ondersteund bij het beantwoorden van o.a. onderstaande vragen:</w:t>
      </w:r>
    </w:p>
    <w:p w14:paraId="77B92AE6" w14:textId="77777777" w:rsidR="00DD2D28" w:rsidRPr="001054F4" w:rsidRDefault="00DD2D28" w:rsidP="00F640BE"/>
    <w:p w14:paraId="15AFB7F6" w14:textId="77777777" w:rsidR="00DD2D28" w:rsidRDefault="00DD2D28" w:rsidP="00F640BE">
      <w:pPr>
        <w:pStyle w:val="Lijstalinea"/>
        <w:numPr>
          <w:ilvl w:val="0"/>
          <w:numId w:val="7"/>
        </w:numPr>
        <w:ind w:left="0" w:firstLine="0"/>
        <w:rPr>
          <w:sz w:val="18"/>
        </w:rPr>
      </w:pPr>
      <w:r>
        <w:rPr>
          <w:sz w:val="18"/>
        </w:rPr>
        <w:t>Hoe werkt de SOLL-assetmanagement organisatie,</w:t>
      </w:r>
    </w:p>
    <w:p w14:paraId="11311C55" w14:textId="77777777" w:rsidR="00DD2D28" w:rsidRPr="00DB6834" w:rsidRDefault="00DD2D28" w:rsidP="00F640BE">
      <w:pPr>
        <w:pStyle w:val="Lijstalinea"/>
        <w:numPr>
          <w:ilvl w:val="0"/>
          <w:numId w:val="7"/>
        </w:numPr>
        <w:ind w:left="0" w:firstLine="0"/>
        <w:rPr>
          <w:sz w:val="18"/>
        </w:rPr>
      </w:pPr>
      <w:r>
        <w:rPr>
          <w:sz w:val="18"/>
        </w:rPr>
        <w:t>Wie heeft welke verantwoordelijkheden,</w:t>
      </w:r>
    </w:p>
    <w:p w14:paraId="241892B1" w14:textId="77777777" w:rsidR="00DD2D28" w:rsidRDefault="00DD2D28" w:rsidP="00F640BE">
      <w:pPr>
        <w:pStyle w:val="Lijstalinea"/>
        <w:numPr>
          <w:ilvl w:val="0"/>
          <w:numId w:val="7"/>
        </w:numPr>
        <w:ind w:left="0" w:firstLine="0"/>
        <w:rPr>
          <w:sz w:val="18"/>
        </w:rPr>
      </w:pPr>
      <w:r>
        <w:rPr>
          <w:sz w:val="18"/>
        </w:rPr>
        <w:t>Waar in het AM en welke</w:t>
      </w:r>
      <w:r w:rsidRPr="001054F4">
        <w:rPr>
          <w:sz w:val="18"/>
        </w:rPr>
        <w:t xml:space="preserve"> triggers zijn er om met </w:t>
      </w:r>
      <w:r>
        <w:rPr>
          <w:sz w:val="18"/>
        </w:rPr>
        <w:t>DGAM</w:t>
      </w:r>
      <w:r w:rsidRPr="001054F4">
        <w:rPr>
          <w:sz w:val="18"/>
        </w:rPr>
        <w:t xml:space="preserve"> te starten</w:t>
      </w:r>
      <w:r>
        <w:rPr>
          <w:sz w:val="18"/>
        </w:rPr>
        <w:t>,</w:t>
      </w:r>
    </w:p>
    <w:p w14:paraId="5DC05169" w14:textId="77777777" w:rsidR="00DD2D28" w:rsidRPr="009155A5" w:rsidRDefault="00DD2D28" w:rsidP="00F640BE">
      <w:pPr>
        <w:pStyle w:val="Lijstalinea"/>
        <w:numPr>
          <w:ilvl w:val="0"/>
          <w:numId w:val="7"/>
        </w:numPr>
        <w:ind w:left="0" w:firstLine="0"/>
        <w:rPr>
          <w:sz w:val="18"/>
        </w:rPr>
      </w:pPr>
      <w:r>
        <w:rPr>
          <w:sz w:val="18"/>
        </w:rPr>
        <w:t>Wat is de beleidsmatig, uniforme aanpak voor DGAM,</w:t>
      </w:r>
    </w:p>
    <w:p w14:paraId="3600236E" w14:textId="77777777" w:rsidR="00DD2D28" w:rsidRPr="001054F4" w:rsidRDefault="00DD2D28" w:rsidP="00F640BE">
      <w:pPr>
        <w:pStyle w:val="Lijstalinea"/>
        <w:numPr>
          <w:ilvl w:val="0"/>
          <w:numId w:val="7"/>
        </w:numPr>
        <w:ind w:left="0" w:firstLine="0"/>
        <w:rPr>
          <w:sz w:val="18"/>
        </w:rPr>
      </w:pPr>
      <w:r w:rsidRPr="001054F4">
        <w:rPr>
          <w:sz w:val="18"/>
        </w:rPr>
        <w:t>Wat is de informatiebehoefte in de AM-keten waar en welke data kan hierbij helpen?</w:t>
      </w:r>
    </w:p>
    <w:p w14:paraId="3E5BF739" w14:textId="77777777" w:rsidR="00DD2D28" w:rsidRDefault="00DD2D28" w:rsidP="00F640BE">
      <w:pPr>
        <w:pStyle w:val="Lijstalinea"/>
        <w:numPr>
          <w:ilvl w:val="0"/>
          <w:numId w:val="7"/>
        </w:numPr>
        <w:ind w:left="0" w:firstLine="0"/>
        <w:rPr>
          <w:sz w:val="18"/>
        </w:rPr>
      </w:pPr>
      <w:r w:rsidRPr="001054F4">
        <w:rPr>
          <w:sz w:val="18"/>
        </w:rPr>
        <w:t>Welke informatie moet er op het dashboard gevisualiseerd worden?</w:t>
      </w:r>
    </w:p>
    <w:p w14:paraId="69280B63" w14:textId="77777777" w:rsidR="00DD2D28" w:rsidRPr="001054F4" w:rsidRDefault="00DD2D28" w:rsidP="00F640BE">
      <w:pPr>
        <w:pStyle w:val="Lijstalinea"/>
        <w:numPr>
          <w:ilvl w:val="0"/>
          <w:numId w:val="7"/>
        </w:numPr>
        <w:ind w:left="0" w:firstLine="0"/>
        <w:rPr>
          <w:sz w:val="18"/>
        </w:rPr>
      </w:pPr>
      <w:r>
        <w:rPr>
          <w:sz w:val="18"/>
        </w:rPr>
        <w:t>Hoe implementeer je DGAM in de volledige AM-keten?</w:t>
      </w:r>
    </w:p>
    <w:p w14:paraId="4049D252" w14:textId="77777777" w:rsidR="00DD2D28" w:rsidRDefault="00DD2D28" w:rsidP="00F640BE">
      <w:pPr>
        <w:pStyle w:val="Lijstalinea"/>
        <w:numPr>
          <w:ilvl w:val="0"/>
          <w:numId w:val="7"/>
        </w:numPr>
        <w:ind w:left="0" w:firstLine="0"/>
        <w:rPr>
          <w:sz w:val="18"/>
        </w:rPr>
      </w:pPr>
      <w:r w:rsidRPr="001054F4">
        <w:rPr>
          <w:sz w:val="18"/>
        </w:rPr>
        <w:t>Hoe en waar kan de informatie gebruikt worden?</w:t>
      </w:r>
    </w:p>
    <w:p w14:paraId="6B166934" w14:textId="77777777" w:rsidR="00DD2D28" w:rsidRPr="001054F4" w:rsidRDefault="00DD2D28" w:rsidP="00F640BE">
      <w:pPr>
        <w:pStyle w:val="Lijstalinea"/>
        <w:numPr>
          <w:ilvl w:val="0"/>
          <w:numId w:val="7"/>
        </w:numPr>
        <w:ind w:left="0" w:firstLine="0"/>
        <w:rPr>
          <w:sz w:val="18"/>
        </w:rPr>
      </w:pPr>
      <w:r>
        <w:rPr>
          <w:sz w:val="18"/>
        </w:rPr>
        <w:t>Hoe borgen we de kwaliteit van DGAM.</w:t>
      </w:r>
    </w:p>
    <w:p w14:paraId="55CEF2CA" w14:textId="77777777" w:rsidR="00DD2D28" w:rsidRDefault="00DD2D28" w:rsidP="00F640BE"/>
    <w:p w14:paraId="7F4515CE" w14:textId="77777777" w:rsidR="00DD2D28" w:rsidRDefault="00DD2D28" w:rsidP="00F640BE">
      <w:r>
        <w:t xml:space="preserve">Deze parameters en het gebruik van databronnen komen samen als informatie op het DGAM-model. Het DGAM-model biedt hiermee de ondersteuning in de verschillende rollen van de AM-keten van RWS, van beleid tot en met de uitvoering. </w:t>
      </w:r>
    </w:p>
    <w:p w14:paraId="18628BA8" w14:textId="77777777" w:rsidR="00DD2D28" w:rsidRDefault="00DD2D28" w:rsidP="00F640BE"/>
    <w:p w14:paraId="17945D69" w14:textId="77777777" w:rsidR="00DD2D28" w:rsidRPr="00EF7C36" w:rsidRDefault="00DD2D28" w:rsidP="00F640BE">
      <w:pPr>
        <w:pStyle w:val="Lijstalinea"/>
        <w:numPr>
          <w:ilvl w:val="0"/>
          <w:numId w:val="8"/>
        </w:numPr>
        <w:ind w:left="0" w:firstLine="0"/>
        <w:rPr>
          <w:sz w:val="18"/>
        </w:rPr>
      </w:pPr>
      <w:r w:rsidRPr="00EF7C36">
        <w:rPr>
          <w:sz w:val="18"/>
        </w:rPr>
        <w:t xml:space="preserve">Het DGAM-model is ontwikkeld als een ondersteunend product in het </w:t>
      </w:r>
      <w:r>
        <w:rPr>
          <w:sz w:val="18"/>
        </w:rPr>
        <w:t>DGAM</w:t>
      </w:r>
      <w:r w:rsidRPr="00EF7C36">
        <w:rPr>
          <w:sz w:val="18"/>
        </w:rPr>
        <w:t xml:space="preserve"> van complexe objecten van RWS, zoals tunnels, sluizen, gemalen, beweegbare bruggen, etc.</w:t>
      </w:r>
    </w:p>
    <w:p w14:paraId="31D05385" w14:textId="06E9F566" w:rsidR="00DD2D28" w:rsidRPr="00EF7C36" w:rsidRDefault="00DD2D28" w:rsidP="00F640BE">
      <w:pPr>
        <w:pStyle w:val="Lijstalinea"/>
        <w:numPr>
          <w:ilvl w:val="0"/>
          <w:numId w:val="8"/>
        </w:numPr>
        <w:ind w:left="0" w:firstLine="0"/>
        <w:rPr>
          <w:sz w:val="18"/>
        </w:rPr>
      </w:pPr>
      <w:r w:rsidRPr="00EF7C36">
        <w:rPr>
          <w:sz w:val="18"/>
        </w:rPr>
        <w:t>Het DGAM-model koppelt beschikbare technische data van het complex</w:t>
      </w:r>
      <w:r w:rsidR="00611923">
        <w:rPr>
          <w:sz w:val="18"/>
        </w:rPr>
        <w:t xml:space="preserve"> aan de processen</w:t>
      </w:r>
      <w:r w:rsidRPr="00EF7C36">
        <w:rPr>
          <w:sz w:val="18"/>
        </w:rPr>
        <w:t xml:space="preserve"> en geeft een overzicht van de eerder opgehaalde informatie behoefte van de verschillende rollen binnen het </w:t>
      </w:r>
      <w:r w:rsidR="00611923">
        <w:rPr>
          <w:sz w:val="18"/>
        </w:rPr>
        <w:t>a</w:t>
      </w:r>
      <w:r w:rsidRPr="00EF7C36">
        <w:rPr>
          <w:sz w:val="18"/>
        </w:rPr>
        <w:t>sset</w:t>
      </w:r>
      <w:r w:rsidR="00611923">
        <w:rPr>
          <w:sz w:val="18"/>
        </w:rPr>
        <w:t>m</w:t>
      </w:r>
      <w:r w:rsidRPr="00EF7C36">
        <w:rPr>
          <w:sz w:val="18"/>
        </w:rPr>
        <w:t>anagement team.</w:t>
      </w:r>
    </w:p>
    <w:p w14:paraId="2020EF02" w14:textId="77777777" w:rsidR="00DD2D28" w:rsidRPr="00EF7C36" w:rsidRDefault="00DD2D28" w:rsidP="00F640BE">
      <w:pPr>
        <w:pStyle w:val="Lijstalinea"/>
        <w:numPr>
          <w:ilvl w:val="0"/>
          <w:numId w:val="8"/>
        </w:numPr>
        <w:ind w:left="0" w:firstLine="0"/>
        <w:rPr>
          <w:sz w:val="18"/>
        </w:rPr>
      </w:pPr>
      <w:r w:rsidRPr="00EF7C36">
        <w:rPr>
          <w:sz w:val="18"/>
        </w:rPr>
        <w:t xml:space="preserve">Het DGAM-model is een van de </w:t>
      </w:r>
      <w:r>
        <w:rPr>
          <w:sz w:val="18"/>
        </w:rPr>
        <w:t>kennis</w:t>
      </w:r>
      <w:r w:rsidRPr="00F85748">
        <w:rPr>
          <w:rStyle w:val="Verwijzingopmerking"/>
          <w:sz w:val="18"/>
        </w:rPr>
        <w:t>p</w:t>
      </w:r>
      <w:r w:rsidRPr="00EF7C36">
        <w:rPr>
          <w:sz w:val="18"/>
        </w:rPr>
        <w:t>roducten van het DGAM-programma.</w:t>
      </w:r>
    </w:p>
    <w:bookmarkEnd w:id="1"/>
    <w:p w14:paraId="07D30230" w14:textId="665CE839" w:rsidR="008A105A" w:rsidRDefault="008A105A" w:rsidP="00F640BE"/>
    <w:p w14:paraId="4507A0F0" w14:textId="77777777" w:rsidR="008A105A" w:rsidRDefault="00D85D4E" w:rsidP="00F640BE">
      <w:r>
        <w:br w:type="page"/>
      </w:r>
    </w:p>
    <w:p w14:paraId="6217DD36" w14:textId="77777777" w:rsidR="00DD2D28" w:rsidRPr="00456E06" w:rsidRDefault="00DD2D28" w:rsidP="00F640BE">
      <w:pPr>
        <w:pStyle w:val="Kop1"/>
        <w:ind w:firstLine="0"/>
        <w:rPr>
          <w:b/>
          <w:bCs/>
        </w:rPr>
      </w:pPr>
      <w:bookmarkStart w:id="2" w:name="_Toc184732643"/>
      <w:bookmarkStart w:id="3" w:name="_Toc187221150"/>
      <w:r w:rsidRPr="00456E06">
        <w:rPr>
          <w:b/>
          <w:bCs/>
        </w:rPr>
        <w:lastRenderedPageBreak/>
        <w:t>DGAM-model</w:t>
      </w:r>
      <w:bookmarkEnd w:id="2"/>
      <w:bookmarkEnd w:id="3"/>
    </w:p>
    <w:p w14:paraId="21328260" w14:textId="2CC6FC71" w:rsidR="00DD2D28" w:rsidRDefault="00DD2D28" w:rsidP="00F640BE">
      <w:bookmarkStart w:id="4" w:name="_Hlk181279055"/>
      <w:r>
        <w:t xml:space="preserve">Het DGAM-model is een vereenvoudigde weergave van de SOLL-situatie van het AM-systeem vanuit het perspectief van het programma DGAM. Het model is opgesteld om belangrijke DGAM-producten te kunnen </w:t>
      </w:r>
      <w:r w:rsidR="00611923">
        <w:t>plaatsen in het AM-systeem</w:t>
      </w:r>
      <w:r>
        <w:t xml:space="preserve"> en te doorgronden in de werking ervan.</w:t>
      </w:r>
    </w:p>
    <w:p w14:paraId="29C05C31" w14:textId="338723E7" w:rsidR="00DD2D28" w:rsidRDefault="00DD2D28" w:rsidP="00F640BE">
      <w:r>
        <w:t>De huidige situatie (2024) van het assetmanagement(systeem) bij RWS is dat de AM-invulling verschil</w:t>
      </w:r>
      <w:r w:rsidR="00611923">
        <w:t>t</w:t>
      </w:r>
      <w:r>
        <w:t xml:space="preserve"> per </w:t>
      </w:r>
      <w:r w:rsidR="00611923">
        <w:t>R</w:t>
      </w:r>
      <w:r>
        <w:t xml:space="preserve">egio. </w:t>
      </w:r>
      <w:r w:rsidR="00611923">
        <w:t>E</w:t>
      </w:r>
      <w:r>
        <w:t xml:space="preserve">en op hoofdlijnen eenduidige aanpak </w:t>
      </w:r>
      <w:r w:rsidR="00611923">
        <w:t xml:space="preserve">is </w:t>
      </w:r>
      <w:r>
        <w:t>wel noodzakelijk voor een uniforme implementatie van DGAM.</w:t>
      </w:r>
      <w:r w:rsidR="00611923">
        <w:t xml:space="preserve"> Het DGAM-model wordt daarom als uitgangspunt gehanteerd.</w:t>
      </w:r>
    </w:p>
    <w:p w14:paraId="539D89EF" w14:textId="77777777" w:rsidR="00DD2D28" w:rsidRDefault="00DD2D28" w:rsidP="00F640BE"/>
    <w:p w14:paraId="5DC17043" w14:textId="5583CBF5" w:rsidR="00DD2D28" w:rsidRDefault="00DD2D28" w:rsidP="00F640BE">
      <w:r>
        <w:t xml:space="preserve">Het DGAM-model dient om een beeld te geven van het AM component in het </w:t>
      </w:r>
      <w:r w:rsidR="009F4CEB">
        <w:t>data gedreven asset management</w:t>
      </w:r>
      <w:r>
        <w:t xml:space="preserve">. </w:t>
      </w:r>
    </w:p>
    <w:p w14:paraId="60FC9D65" w14:textId="55429C1D" w:rsidR="00DD2D28" w:rsidRDefault="00DD2D28" w:rsidP="00F640BE">
      <w:r>
        <w:t>Hiermee kan men inzien hoe de data en informatie tot stand komt en hoe het wordt toegepast in de AM-processen en de besluitvorming. Het is een vereenvoudigde weergave van hoe het AM-systeem zal werken.</w:t>
      </w:r>
      <w:bookmarkEnd w:id="4"/>
      <w:r>
        <w:t xml:space="preserve"> In dit hoofdstuk wordt beschreven hoe het model is opgebouwd en hoe de context is. Om het model goed te begrijpen en te doorleven is het belangrijk de context goed te begrijpen. </w:t>
      </w:r>
    </w:p>
    <w:p w14:paraId="6F649BA5" w14:textId="2E1363A6" w:rsidR="008A105A" w:rsidRDefault="00DD2D28" w:rsidP="00F640BE">
      <w:pPr>
        <w:pStyle w:val="Kop2"/>
        <w:ind w:firstLine="0"/>
      </w:pPr>
      <w:bookmarkStart w:id="5" w:name="_Toc187221151"/>
      <w:r>
        <w:t>Context DGAM</w:t>
      </w:r>
      <w:bookmarkEnd w:id="5"/>
    </w:p>
    <w:p w14:paraId="54714DBB" w14:textId="5CC4E553" w:rsidR="00DD2D28" w:rsidRDefault="00DD2D28" w:rsidP="00F640BE">
      <w:bookmarkStart w:id="6" w:name="_Hlk181279144"/>
      <w:r>
        <w:t xml:space="preserve">Het DGAM-model is binnen het DGAM programma(2023-2024) ontwikkeld om richting en demarcatie te geven aan de ontwikkeling van DGAM bij RWS. Momenteel is er bij RWS veel beweging in de organisatie en ontwikkeling van het assetmanagement, wat de implementatie van DGAM extra complexiteit geeft. </w:t>
      </w:r>
      <w:bookmarkEnd w:id="6"/>
      <w:r>
        <w:t>Hieronder worden enkele bewegingen toegelicht</w:t>
      </w:r>
    </w:p>
    <w:p w14:paraId="4608197E" w14:textId="0B9B881E" w:rsidR="00DD2D28" w:rsidRDefault="00DD2D28" w:rsidP="00F640BE"/>
    <w:p w14:paraId="6CC86A28" w14:textId="77777777" w:rsidR="007B77D9" w:rsidRDefault="007B77D9" w:rsidP="00F640BE">
      <w:pPr>
        <w:pStyle w:val="Kop2"/>
        <w:ind w:firstLine="0"/>
      </w:pPr>
      <w:bookmarkStart w:id="7" w:name="_Toc184732645"/>
      <w:bookmarkStart w:id="8" w:name="_Toc187221152"/>
      <w:bookmarkStart w:id="9" w:name="_Hlk185495843"/>
      <w:r>
        <w:t>Afhankelijkheid o</w:t>
      </w:r>
      <w:r w:rsidRPr="00D96149">
        <w:t>ntwikkeling Assetmanagement bij RWS</w:t>
      </w:r>
      <w:bookmarkEnd w:id="7"/>
      <w:bookmarkEnd w:id="8"/>
    </w:p>
    <w:p w14:paraId="355B7F9D" w14:textId="29282615" w:rsidR="007B77D9" w:rsidRDefault="007B77D9" w:rsidP="00F640BE">
      <w:bookmarkStart w:id="10" w:name="_Hlk185495858"/>
      <w:bookmarkEnd w:id="9"/>
      <w:r>
        <w:t xml:space="preserve">Op het moment van de uniformeringsfase van het programma vindt parallel de ontwikkeling van het assetmanagement van RWS plaats met het programma AM2.0. </w:t>
      </w:r>
    </w:p>
    <w:p w14:paraId="123B671B" w14:textId="03CD805A" w:rsidR="007B77D9" w:rsidRDefault="007B77D9" w:rsidP="00F640BE">
      <w:r>
        <w:t xml:space="preserve">Kortom, het AM-systeem (2.0) is nog niet “In </w:t>
      </w:r>
      <w:proofErr w:type="spellStart"/>
      <w:r>
        <w:t>place</w:t>
      </w:r>
      <w:proofErr w:type="spellEnd"/>
      <w:r>
        <w:t xml:space="preserve">”. </w:t>
      </w:r>
    </w:p>
    <w:p w14:paraId="0BEF2BB6" w14:textId="61F2C30C" w:rsidR="007B77D9" w:rsidRDefault="007B77D9" w:rsidP="00F640BE"/>
    <w:p w14:paraId="6F85811C" w14:textId="1928A27F" w:rsidR="007B77D9" w:rsidRDefault="00FB5505" w:rsidP="00F640BE">
      <w:r>
        <w:rPr>
          <w:noProof/>
        </w:rPr>
        <w:drawing>
          <wp:anchor distT="0" distB="0" distL="114300" distR="114300" simplePos="0" relativeHeight="251660288" behindDoc="0" locked="0" layoutInCell="1" allowOverlap="1" wp14:anchorId="1FA3DE03" wp14:editId="76EAE5C3">
            <wp:simplePos x="0" y="0"/>
            <wp:positionH relativeFrom="margin">
              <wp:align>left</wp:align>
            </wp:positionH>
            <wp:positionV relativeFrom="page">
              <wp:posOffset>7023660</wp:posOffset>
            </wp:positionV>
            <wp:extent cx="5615940" cy="2857500"/>
            <wp:effectExtent l="0" t="0" r="3810" b="0"/>
            <wp:wrapTopAndBottom/>
            <wp:docPr id="189627804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8048" name="Afbeelding 1" descr="Afbeelding met tekst, schermopname, software, Computerpictogram&#10;&#10;Automatisch gegenereerde beschrijving"/>
                    <pic:cNvPicPr/>
                  </pic:nvPicPr>
                  <pic:blipFill rotWithShape="1">
                    <a:blip r:embed="rId13" cstate="print">
                      <a:extLst>
                        <a:ext uri="{28A0092B-C50C-407E-A947-70E740481C1C}">
                          <a14:useLocalDpi xmlns:a14="http://schemas.microsoft.com/office/drawing/2010/main" val="0"/>
                        </a:ext>
                      </a:extLst>
                    </a:blip>
                    <a:srcRect l="1283" t="11973" r="1390"/>
                    <a:stretch/>
                  </pic:blipFill>
                  <pic:spPr bwMode="auto">
                    <a:xfrm>
                      <a:off x="0" y="0"/>
                      <a:ext cx="5628073" cy="2863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D9">
        <w:t xml:space="preserve">Het programma AM2.0 geeft invulling aan de deelprocessen (N2) en de werkprocessen(N3) van het </w:t>
      </w:r>
      <w:r w:rsidR="009B41AB">
        <w:rPr>
          <w:noProof/>
        </w:rPr>
        <mc:AlternateContent>
          <mc:Choice Requires="wps">
            <w:drawing>
              <wp:anchor distT="0" distB="0" distL="114300" distR="114300" simplePos="0" relativeHeight="251658240" behindDoc="0" locked="0" layoutInCell="1" allowOverlap="1" wp14:anchorId="6F39BD9E" wp14:editId="1EC50737">
                <wp:simplePos x="0" y="0"/>
                <wp:positionH relativeFrom="margin">
                  <wp:align>left</wp:align>
                </wp:positionH>
                <wp:positionV relativeFrom="paragraph">
                  <wp:posOffset>3636333</wp:posOffset>
                </wp:positionV>
                <wp:extent cx="5927090" cy="635"/>
                <wp:effectExtent l="0" t="0" r="0" b="6350"/>
                <wp:wrapTopAndBottom/>
                <wp:docPr id="206757968" name="Tekstvak 1"/>
                <wp:cNvGraphicFramePr/>
                <a:graphic xmlns:a="http://schemas.openxmlformats.org/drawingml/2006/main">
                  <a:graphicData uri="http://schemas.microsoft.com/office/word/2010/wordprocessingShape">
                    <wps:wsp>
                      <wps:cNvSpPr txBox="1"/>
                      <wps:spPr>
                        <a:xfrm>
                          <a:off x="0" y="0"/>
                          <a:ext cx="5927090" cy="635"/>
                        </a:xfrm>
                        <a:prstGeom prst="rect">
                          <a:avLst/>
                        </a:prstGeom>
                        <a:solidFill>
                          <a:prstClr val="white"/>
                        </a:solidFill>
                        <a:ln>
                          <a:noFill/>
                        </a:ln>
                      </wps:spPr>
                      <wps:txbx>
                        <w:txbxContent>
                          <w:p w14:paraId="09496F78" w14:textId="05EDA832" w:rsidR="00DD2D28" w:rsidRPr="00F640BE" w:rsidRDefault="00DD2D28" w:rsidP="00DD2D28">
                            <w:pPr>
                              <w:pStyle w:val="Bijschrift"/>
                              <w:rPr>
                                <w:noProof/>
                                <w:color w:val="auto"/>
                                <w:sz w:val="12"/>
                                <w:szCs w:val="12"/>
                              </w:rPr>
                            </w:pPr>
                            <w:r w:rsidRPr="00F640BE">
                              <w:rPr>
                                <w:color w:val="auto"/>
                                <w:sz w:val="12"/>
                                <w:szCs w:val="12"/>
                              </w:rPr>
                              <w:t xml:space="preserve">Figuur </w:t>
                            </w:r>
                            <w:r w:rsidRPr="00F640BE">
                              <w:rPr>
                                <w:color w:val="auto"/>
                                <w:sz w:val="12"/>
                                <w:szCs w:val="12"/>
                              </w:rPr>
                              <w:fldChar w:fldCharType="begin"/>
                            </w:r>
                            <w:r w:rsidRPr="00F640BE">
                              <w:rPr>
                                <w:color w:val="auto"/>
                                <w:sz w:val="12"/>
                                <w:szCs w:val="12"/>
                              </w:rPr>
                              <w:instrText xml:space="preserve"> SEQ Figuur \* ARABIC </w:instrText>
                            </w:r>
                            <w:r w:rsidRPr="00F640BE">
                              <w:rPr>
                                <w:color w:val="auto"/>
                                <w:sz w:val="12"/>
                                <w:szCs w:val="12"/>
                              </w:rPr>
                              <w:fldChar w:fldCharType="separate"/>
                            </w:r>
                            <w:r w:rsidR="0074281C">
                              <w:rPr>
                                <w:noProof/>
                                <w:color w:val="auto"/>
                                <w:sz w:val="12"/>
                                <w:szCs w:val="12"/>
                              </w:rPr>
                              <w:t>1</w:t>
                            </w:r>
                            <w:r w:rsidRPr="00F640BE">
                              <w:rPr>
                                <w:color w:val="auto"/>
                                <w:sz w:val="12"/>
                                <w:szCs w:val="12"/>
                              </w:rPr>
                              <w:fldChar w:fldCharType="end"/>
                            </w:r>
                            <w:r w:rsidRPr="00F640BE">
                              <w:rPr>
                                <w:color w:val="auto"/>
                                <w:sz w:val="12"/>
                                <w:szCs w:val="12"/>
                              </w:rPr>
                              <w:t xml:space="preserve"> Procesarchitectuur DGAM-model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6F39BD9E" id="_x0000_t202" coordsize="21600,21600" o:spt="202" path="m,l,21600r21600,l21600,xe">
                <v:stroke joinstyle="miter"/>
                <v:path gradientshapeok="t" o:connecttype="rect"/>
              </v:shapetype>
              <v:shape id="Tekstvak 1" o:spid="_x0000_s1026" type="#_x0000_t202" style="position:absolute;margin-left:0;margin-top:286.35pt;width:466.7pt;height:.0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" stroked="f">
                <v:textbox style="mso-fit-shape-to-text:t" inset="0,0,0,0">
                  <w:txbxContent>
                    <w:p w14:paraId="09496F78" w14:textId="05EDA832" w:rsidR="00DD2D28" w:rsidRPr="00F640BE" w:rsidRDefault="00DD2D28" w:rsidP="00DD2D28">
                      <w:pPr>
                        <w:pStyle w:val="Bijschrift"/>
                        <w:rPr>
                          <w:noProof/>
                          <w:color w:val="auto"/>
                          <w:sz w:val="12"/>
                          <w:szCs w:val="12"/>
                        </w:rPr>
                      </w:pPr>
                      <w:r w:rsidRPr="00F640BE">
                        <w:rPr>
                          <w:color w:val="auto"/>
                          <w:sz w:val="12"/>
                          <w:szCs w:val="12"/>
                        </w:rPr>
                        <w:t xml:space="preserve">Figuur </w:t>
                      </w:r>
                      <w:r w:rsidRPr="00F640BE">
                        <w:rPr>
                          <w:color w:val="auto"/>
                          <w:sz w:val="12"/>
                          <w:szCs w:val="12"/>
                        </w:rPr>
                        <w:fldChar w:fldCharType="begin"/>
                      </w:r>
                      <w:r w:rsidRPr="00F640BE">
                        <w:rPr>
                          <w:color w:val="auto"/>
                          <w:sz w:val="12"/>
                          <w:szCs w:val="12"/>
                        </w:rPr>
                        <w:instrText xml:space="preserve"> SEQ Figuur \* ARABIC </w:instrText>
                      </w:r>
                      <w:r w:rsidRPr="00F640BE">
                        <w:rPr>
                          <w:color w:val="auto"/>
                          <w:sz w:val="12"/>
                          <w:szCs w:val="12"/>
                        </w:rPr>
                        <w:fldChar w:fldCharType="separate"/>
                      </w:r>
                      <w:r w:rsidR="0074281C">
                        <w:rPr>
                          <w:noProof/>
                          <w:color w:val="auto"/>
                          <w:sz w:val="12"/>
                          <w:szCs w:val="12"/>
                        </w:rPr>
                        <w:t>1</w:t>
                      </w:r>
                      <w:r w:rsidRPr="00F640BE">
                        <w:rPr>
                          <w:color w:val="auto"/>
                          <w:sz w:val="12"/>
                          <w:szCs w:val="12"/>
                        </w:rPr>
                        <w:fldChar w:fldCharType="end"/>
                      </w:r>
                      <w:r w:rsidRPr="00F640BE">
                        <w:rPr>
                          <w:color w:val="auto"/>
                          <w:sz w:val="12"/>
                          <w:szCs w:val="12"/>
                        </w:rPr>
                        <w:t xml:space="preserve"> Procesarchitectuur DGAM-model</w:t>
                      </w:r>
                    </w:p>
                  </w:txbxContent>
                </v:textbox>
                <w10:wrap type="topAndBottom" anchorx="margin"/>
              </v:shape>
            </w:pict>
          </mc:Fallback>
        </mc:AlternateContent>
      </w:r>
      <w:r w:rsidR="007B77D9">
        <w:t>AM-systeem met de focus op de programmering en het p-IHP. Dit is vanaf het beleid, SAMP, tot en met de (tactische)procedures voor de “maintenance engineer” van RWS. De procedures voor de medewerkers van de rest van de AM-keten, waaronder PPO, IPM en de opdrachtnemers zijn (nog) niet gedefinieerd. Dit was de aanleiding om vanuit het programma DGAM wel een eerste invulling te geven aan de gehele line-of-</w:t>
      </w:r>
      <w:proofErr w:type="spellStart"/>
      <w:r w:rsidR="007B77D9">
        <w:t>sight</w:t>
      </w:r>
      <w:proofErr w:type="spellEnd"/>
      <w:r w:rsidR="007B77D9">
        <w:t xml:space="preserve"> en ook het meer operationele niveau. Dit heeft geleid tot de ontwikkeling van het DGAM-model</w:t>
      </w:r>
      <w:r w:rsidR="00F640BE">
        <w:t>.</w:t>
      </w:r>
    </w:p>
    <w:p w14:paraId="432C88B8" w14:textId="0AA1DF07" w:rsidR="007B77D9" w:rsidRPr="000A215E" w:rsidRDefault="00D2493B" w:rsidP="00F640BE">
      <w:pPr>
        <w:pStyle w:val="Kop2"/>
        <w:ind w:firstLine="0"/>
      </w:pPr>
      <w:bookmarkStart w:id="11" w:name="_Toc184732646"/>
      <w:bookmarkStart w:id="12" w:name="_Toc187221153"/>
      <w:bookmarkEnd w:id="10"/>
      <w:r>
        <w:lastRenderedPageBreak/>
        <w:t xml:space="preserve">Vernieuwingsopgave (voorheen </w:t>
      </w:r>
      <w:r w:rsidR="007B77D9">
        <w:t xml:space="preserve">Vervanging </w:t>
      </w:r>
      <w:r w:rsidR="007B77D9" w:rsidRPr="000A215E">
        <w:t>&amp;</w:t>
      </w:r>
      <w:r w:rsidR="007B77D9">
        <w:t xml:space="preserve"> </w:t>
      </w:r>
      <w:r w:rsidR="007B77D9" w:rsidRPr="000A215E">
        <w:t>R</w:t>
      </w:r>
      <w:r w:rsidR="007B77D9">
        <w:t xml:space="preserve">enovatie </w:t>
      </w:r>
      <w:r w:rsidR="007B77D9" w:rsidRPr="000A215E">
        <w:t>opgave</w:t>
      </w:r>
      <w:bookmarkEnd w:id="11"/>
      <w:r>
        <w:t>)</w:t>
      </w:r>
      <w:bookmarkEnd w:id="12"/>
    </w:p>
    <w:p w14:paraId="1E85C241" w14:textId="77777777" w:rsidR="007B77D9" w:rsidRDefault="007B77D9" w:rsidP="00F640BE">
      <w:r>
        <w:t xml:space="preserve">Bij RWS wordt hard gewerkt aan de ontwikkeling van haar assetmanagement om meer grip te krijgen op de door haar beheerde assets, met hierbij een enorme vervangings- en renovatie-opgave(Vernieuwings-opgave). Om daadkrachtig sturing te geven aan deze Vernieuwings-opgave is meer scherpte nodig in de onderbouwing en timing van activiteiten in de programmering. </w:t>
      </w:r>
    </w:p>
    <w:p w14:paraId="0C79EF10" w14:textId="77777777" w:rsidR="007B77D9" w:rsidRDefault="007B77D9" w:rsidP="00F640BE">
      <w:r>
        <w:t xml:space="preserve">Om deze reden heeft het DGAM-model de focus (rode kader in onderstaande plaatje) op het </w:t>
      </w:r>
      <w:r w:rsidRPr="009A11CD">
        <w:rPr>
          <w:u w:val="single"/>
        </w:rPr>
        <w:t>beheer en onderhoud</w:t>
      </w:r>
      <w:r>
        <w:t>, kortom het “vliegwiel” van het AM-systeem.</w:t>
      </w:r>
    </w:p>
    <w:p w14:paraId="3CD4FC2C" w14:textId="77777777" w:rsidR="007B77D9" w:rsidRPr="00AE028D" w:rsidRDefault="007B77D9" w:rsidP="00F640BE"/>
    <w:p w14:paraId="51DB0923" w14:textId="3E18E1A6" w:rsidR="007B77D9" w:rsidRPr="00AE028D" w:rsidRDefault="007B77D9" w:rsidP="00F640BE">
      <w:r w:rsidRPr="00AE028D">
        <w:t xml:space="preserve">Zoals in de onderstaande figuur is weergegeven </w:t>
      </w:r>
      <w:r>
        <w:t>(</w:t>
      </w:r>
      <w:hyperlink w:anchor="_Asset_management_V" w:history="1">
        <w:r w:rsidRPr="00F72723">
          <w:rPr>
            <w:rStyle w:val="Hyperlink"/>
          </w:rPr>
          <w:t>zie ook bijlage 4.3</w:t>
        </w:r>
      </w:hyperlink>
      <w:r>
        <w:t xml:space="preserve">) </w:t>
      </w:r>
      <w:r w:rsidRPr="00AE028D">
        <w:t>hoe sturing op de verticale en horizontale “</w:t>
      </w:r>
      <w:r>
        <w:t>L</w:t>
      </w:r>
      <w:r w:rsidRPr="00AE028D">
        <w:t>ine-of-</w:t>
      </w:r>
      <w:proofErr w:type="spellStart"/>
      <w:r>
        <w:t>S</w:t>
      </w:r>
      <w:r w:rsidRPr="00AE028D">
        <w:t>ight</w:t>
      </w:r>
      <w:proofErr w:type="spellEnd"/>
      <w:r w:rsidRPr="00AE028D">
        <w:t>” plaatsvindt vanuit:</w:t>
      </w:r>
    </w:p>
    <w:p w14:paraId="5AFA65CB" w14:textId="41E3FC62" w:rsidR="007B77D9" w:rsidRPr="00AE028D" w:rsidRDefault="007B77D9" w:rsidP="00F640BE">
      <w:pPr>
        <w:pStyle w:val="Lijstalinea"/>
        <w:numPr>
          <w:ilvl w:val="0"/>
          <w:numId w:val="9"/>
        </w:numPr>
        <w:ind w:left="0" w:firstLine="0"/>
        <w:rPr>
          <w:sz w:val="18"/>
        </w:rPr>
      </w:pPr>
      <w:r w:rsidRPr="00AE028D">
        <w:rPr>
          <w:sz w:val="18"/>
        </w:rPr>
        <w:t xml:space="preserve">het beheer en onderhoud(middelste “V”) </w:t>
      </w:r>
    </w:p>
    <w:p w14:paraId="53201408" w14:textId="3FD1BC25" w:rsidR="007B77D9" w:rsidRPr="00AE028D" w:rsidRDefault="007B77D9" w:rsidP="00F640BE">
      <w:pPr>
        <w:pStyle w:val="Lijstalinea"/>
        <w:numPr>
          <w:ilvl w:val="0"/>
          <w:numId w:val="9"/>
        </w:numPr>
        <w:ind w:left="0" w:firstLine="0"/>
        <w:rPr>
          <w:sz w:val="18"/>
        </w:rPr>
      </w:pPr>
      <w:r w:rsidRPr="00AE028D">
        <w:rPr>
          <w:sz w:val="18"/>
        </w:rPr>
        <w:t>het gebruik</w:t>
      </w:r>
      <w:r>
        <w:rPr>
          <w:sz w:val="18"/>
        </w:rPr>
        <w:t xml:space="preserve"> </w:t>
      </w:r>
      <w:r w:rsidRPr="00AE028D">
        <w:rPr>
          <w:sz w:val="18"/>
        </w:rPr>
        <w:t xml:space="preserve">gemonitord (rechter “V”) en </w:t>
      </w:r>
    </w:p>
    <w:p w14:paraId="10AD5758" w14:textId="7EF31141" w:rsidR="007B77D9" w:rsidRDefault="007B77D9" w:rsidP="00F640BE">
      <w:pPr>
        <w:pStyle w:val="Lijstalinea"/>
        <w:numPr>
          <w:ilvl w:val="0"/>
          <w:numId w:val="9"/>
        </w:numPr>
        <w:ind w:left="0" w:firstLine="0"/>
        <w:rPr>
          <w:sz w:val="18"/>
        </w:rPr>
      </w:pPr>
      <w:r w:rsidRPr="00AE028D">
        <w:rPr>
          <w:sz w:val="18"/>
        </w:rPr>
        <w:t xml:space="preserve">sturing gegeven aan de investering in de nieuwbouw en modificatie(linker “V”). </w:t>
      </w:r>
    </w:p>
    <w:p w14:paraId="1599AA72" w14:textId="4D3F02FA" w:rsidR="007B77D9" w:rsidRDefault="00F640BE" w:rsidP="00F640BE">
      <w:r>
        <w:rPr>
          <w:noProof/>
        </w:rPr>
        <w:drawing>
          <wp:anchor distT="0" distB="0" distL="114300" distR="114300" simplePos="0" relativeHeight="251662336" behindDoc="0" locked="0" layoutInCell="1" allowOverlap="1" wp14:anchorId="63D02946" wp14:editId="68A1E08A">
            <wp:simplePos x="0" y="0"/>
            <wp:positionH relativeFrom="margin">
              <wp:align>left</wp:align>
            </wp:positionH>
            <wp:positionV relativeFrom="paragraph">
              <wp:posOffset>187325</wp:posOffset>
            </wp:positionV>
            <wp:extent cx="5772785" cy="3115945"/>
            <wp:effectExtent l="19050" t="19050" r="18415" b="27305"/>
            <wp:wrapSquare wrapText="bothSides"/>
            <wp:docPr id="1365445133" name="Afbeelding 1" descr="Afbeelding met tekst, schermopname, diagram,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5133" name="Afbeelding 1" descr="Afbeelding met tekst, schermopname, diagram, Lettertyp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785" cy="31159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946D2B0" w14:textId="64FCF6EF" w:rsidR="007B77D9" w:rsidRPr="00F640BE" w:rsidRDefault="00F640BE" w:rsidP="00F640BE">
      <w:pPr>
        <w:pStyle w:val="Bijschrift"/>
        <w:rPr>
          <w:color w:val="auto"/>
          <w:sz w:val="12"/>
          <w:szCs w:val="12"/>
        </w:rPr>
      </w:pPr>
      <w:r w:rsidRPr="00F640BE">
        <w:rPr>
          <w:color w:val="auto"/>
          <w:sz w:val="12"/>
          <w:szCs w:val="12"/>
        </w:rPr>
        <w:t xml:space="preserve">Figuur </w:t>
      </w:r>
      <w:r w:rsidRPr="00F640BE">
        <w:rPr>
          <w:color w:val="auto"/>
          <w:sz w:val="12"/>
          <w:szCs w:val="12"/>
        </w:rPr>
        <w:fldChar w:fldCharType="begin"/>
      </w:r>
      <w:r w:rsidRPr="00F640BE">
        <w:rPr>
          <w:color w:val="auto"/>
          <w:sz w:val="12"/>
          <w:szCs w:val="12"/>
        </w:rPr>
        <w:instrText xml:space="preserve"> SEQ Figuur \* ARABIC </w:instrText>
      </w:r>
      <w:r w:rsidRPr="00F640BE">
        <w:rPr>
          <w:color w:val="auto"/>
          <w:sz w:val="12"/>
          <w:szCs w:val="12"/>
        </w:rPr>
        <w:fldChar w:fldCharType="separate"/>
      </w:r>
      <w:r w:rsidR="0074281C">
        <w:rPr>
          <w:noProof/>
          <w:color w:val="auto"/>
          <w:sz w:val="12"/>
          <w:szCs w:val="12"/>
        </w:rPr>
        <w:t>2</w:t>
      </w:r>
      <w:r w:rsidRPr="00F640BE">
        <w:rPr>
          <w:color w:val="auto"/>
          <w:sz w:val="12"/>
          <w:szCs w:val="12"/>
        </w:rPr>
        <w:fldChar w:fldCharType="end"/>
      </w:r>
      <w:r w:rsidRPr="00F640BE">
        <w:rPr>
          <w:color w:val="auto"/>
          <w:sz w:val="12"/>
          <w:szCs w:val="12"/>
        </w:rPr>
        <w:t xml:space="preserve"> VVV model</w:t>
      </w:r>
    </w:p>
    <w:p w14:paraId="0541B8F1" w14:textId="1690D4EB" w:rsidR="007B77D9" w:rsidRDefault="007B77D9" w:rsidP="00F640BE">
      <w:pPr>
        <w:pStyle w:val="Kop2"/>
        <w:ind w:firstLine="0"/>
      </w:pPr>
      <w:bookmarkStart w:id="13" w:name="_Toc187221154"/>
      <w:r>
        <w:t>Doel en Scope</w:t>
      </w:r>
      <w:bookmarkEnd w:id="13"/>
    </w:p>
    <w:p w14:paraId="456098EB" w14:textId="110C5D64" w:rsidR="007B77D9" w:rsidRDefault="007B77D9" w:rsidP="00F640BE">
      <w:r>
        <w:t>Het doel van het DGAM-model is een vereenvoudigd beeld te geven van de verantwoordelijke rollen in de AM-processen en informatie in het AM-systeem, zoals het zou moeten zijn. Het DGAM-model heeft daarbij als doel als leidraad te dienen het meer ‘Data gedreven’ werken in het “Assetmanagement” te alloceren en richting te geven in dit proces.</w:t>
      </w:r>
    </w:p>
    <w:p w14:paraId="25D73F06" w14:textId="77777777" w:rsidR="007B77D9" w:rsidRDefault="007B77D9" w:rsidP="00F640BE"/>
    <w:p w14:paraId="4D997FE0" w14:textId="77777777" w:rsidR="007B77D9" w:rsidRDefault="007B77D9" w:rsidP="00F640BE">
      <w:r>
        <w:t>Het DGAM-model kan gebruikt worden voor de volgende doeleinden:</w:t>
      </w:r>
    </w:p>
    <w:p w14:paraId="14CBA525" w14:textId="77777777" w:rsidR="007B77D9" w:rsidRDefault="007B77D9" w:rsidP="00F640BE"/>
    <w:p w14:paraId="638B3E14" w14:textId="77777777" w:rsidR="007B77D9" w:rsidRPr="00384C2E" w:rsidRDefault="007B77D9" w:rsidP="00F640BE">
      <w:pPr>
        <w:pStyle w:val="Lijstalinea"/>
        <w:numPr>
          <w:ilvl w:val="0"/>
          <w:numId w:val="10"/>
        </w:numPr>
        <w:ind w:left="0" w:firstLine="0"/>
        <w:rPr>
          <w:sz w:val="18"/>
        </w:rPr>
      </w:pPr>
      <w:r w:rsidRPr="00384C2E">
        <w:rPr>
          <w:sz w:val="18"/>
        </w:rPr>
        <w:t>Allocatie van informatiebehoefte</w:t>
      </w:r>
      <w:r>
        <w:rPr>
          <w:sz w:val="18"/>
        </w:rPr>
        <w:t>,</w:t>
      </w:r>
    </w:p>
    <w:p w14:paraId="6FD96399" w14:textId="77777777" w:rsidR="007B77D9" w:rsidRDefault="007B77D9" w:rsidP="00F640BE">
      <w:pPr>
        <w:pStyle w:val="Lijstalinea"/>
        <w:numPr>
          <w:ilvl w:val="0"/>
          <w:numId w:val="10"/>
        </w:numPr>
        <w:ind w:left="0" w:firstLine="0"/>
        <w:rPr>
          <w:sz w:val="18"/>
        </w:rPr>
      </w:pPr>
      <w:r>
        <w:rPr>
          <w:sz w:val="18"/>
        </w:rPr>
        <w:t xml:space="preserve">De </w:t>
      </w:r>
      <w:r w:rsidRPr="00384C2E">
        <w:rPr>
          <w:sz w:val="18"/>
        </w:rPr>
        <w:t>“</w:t>
      </w:r>
      <w:r>
        <w:rPr>
          <w:sz w:val="18"/>
        </w:rPr>
        <w:t>P</w:t>
      </w:r>
      <w:r w:rsidRPr="00384C2E">
        <w:rPr>
          <w:sz w:val="18"/>
        </w:rPr>
        <w:t xml:space="preserve">raatplaat” t.a.v. </w:t>
      </w:r>
      <w:r>
        <w:rPr>
          <w:sz w:val="18"/>
        </w:rPr>
        <w:t xml:space="preserve">DGAM en </w:t>
      </w:r>
      <w:r w:rsidRPr="00384C2E">
        <w:rPr>
          <w:sz w:val="18"/>
        </w:rPr>
        <w:t>assetmanagement</w:t>
      </w:r>
      <w:r>
        <w:rPr>
          <w:sz w:val="18"/>
        </w:rPr>
        <w:t>,</w:t>
      </w:r>
    </w:p>
    <w:p w14:paraId="01CED8BA" w14:textId="77777777" w:rsidR="007B77D9" w:rsidRDefault="007B77D9" w:rsidP="00F640BE">
      <w:pPr>
        <w:pStyle w:val="Lijstalinea"/>
        <w:numPr>
          <w:ilvl w:val="0"/>
          <w:numId w:val="10"/>
        </w:numPr>
        <w:ind w:left="0" w:firstLine="0"/>
        <w:rPr>
          <w:sz w:val="18"/>
        </w:rPr>
      </w:pPr>
      <w:r>
        <w:rPr>
          <w:sz w:val="18"/>
        </w:rPr>
        <w:t>Referentie voor “scan AM-organisatie”,</w:t>
      </w:r>
    </w:p>
    <w:p w14:paraId="775CF9A9" w14:textId="77777777" w:rsidR="007B77D9" w:rsidRDefault="007B77D9" w:rsidP="00F640BE">
      <w:pPr>
        <w:pStyle w:val="Lijstalinea"/>
        <w:numPr>
          <w:ilvl w:val="0"/>
          <w:numId w:val="10"/>
        </w:numPr>
        <w:ind w:left="0" w:firstLine="0"/>
        <w:rPr>
          <w:sz w:val="18"/>
        </w:rPr>
      </w:pPr>
      <w:r>
        <w:rPr>
          <w:sz w:val="18"/>
        </w:rPr>
        <w:t>Het adresseren van EWF aan de juiste verantwoordelijke,</w:t>
      </w:r>
    </w:p>
    <w:p w14:paraId="44E2BB0A" w14:textId="77777777" w:rsidR="007B77D9" w:rsidRPr="00384C2E" w:rsidRDefault="007B77D9" w:rsidP="00F640BE">
      <w:pPr>
        <w:pStyle w:val="Lijstalinea"/>
        <w:numPr>
          <w:ilvl w:val="0"/>
          <w:numId w:val="10"/>
        </w:numPr>
        <w:ind w:left="0" w:firstLine="0"/>
        <w:rPr>
          <w:sz w:val="18"/>
        </w:rPr>
      </w:pPr>
      <w:r>
        <w:rPr>
          <w:sz w:val="18"/>
        </w:rPr>
        <w:t>Integratie van DGAM in het AM-systeem</w:t>
      </w:r>
    </w:p>
    <w:p w14:paraId="492E35BD" w14:textId="77777777" w:rsidR="007B77D9" w:rsidRDefault="007B77D9" w:rsidP="00F640BE"/>
    <w:p w14:paraId="0CD07BF7" w14:textId="77777777" w:rsidR="007B77D9" w:rsidRDefault="007B77D9" w:rsidP="00F640BE">
      <w:bookmarkStart w:id="14" w:name="_Hlk181279458"/>
    </w:p>
    <w:p w14:paraId="35306037" w14:textId="77777777" w:rsidR="007B77D9" w:rsidRDefault="007B77D9" w:rsidP="00F640BE">
      <w:r>
        <w:t xml:space="preserve">Het DGAM-model heeft de scope op het deel voor </w:t>
      </w:r>
      <w:r w:rsidRPr="009A11CD">
        <w:rPr>
          <w:u w:val="single"/>
        </w:rPr>
        <w:t>beheer en onderhoud</w:t>
      </w:r>
      <w:r>
        <w:t xml:space="preserve"> van het AM-systeem dat betrekking heeft op het complex of object waar de verantwoordelijkheid van de asset manager zich bevindt. Het doel is om het samenstel van de mensen(rollen), de processen (activiteiten) en de producten(informatie/systemen) inzichtelijk te maken.</w:t>
      </w:r>
    </w:p>
    <w:p w14:paraId="00A6B6E7" w14:textId="77777777" w:rsidR="00F640BE" w:rsidRDefault="00F640BE" w:rsidP="00F640BE"/>
    <w:p w14:paraId="22ADF933" w14:textId="77777777" w:rsidR="00F640BE" w:rsidRDefault="00F640BE" w:rsidP="00F640BE"/>
    <w:p w14:paraId="6DF1B93B" w14:textId="77777777" w:rsidR="007B77D9" w:rsidRDefault="007B77D9" w:rsidP="00F640BE">
      <w:pPr>
        <w:pStyle w:val="Kop2"/>
        <w:ind w:firstLine="0"/>
      </w:pPr>
      <w:bookmarkStart w:id="15" w:name="_Toc184732648"/>
      <w:bookmarkStart w:id="16" w:name="_Toc187221155"/>
      <w:bookmarkEnd w:id="14"/>
      <w:r>
        <w:lastRenderedPageBreak/>
        <w:t>Opbouw</w:t>
      </w:r>
      <w:bookmarkEnd w:id="15"/>
      <w:bookmarkEnd w:id="16"/>
    </w:p>
    <w:p w14:paraId="6D5BF914" w14:textId="77777777" w:rsidR="007B77D9" w:rsidRDefault="007B77D9" w:rsidP="00F640BE">
      <w:r>
        <w:t>In de basis is het DGAM-model vormgegeven als een procesarchitectuur. De procesarchitectuur is opgezet met de scope beheer en onderhoud. In de opbouw van het DGAM-model is rekening gehouden met de pijlers vanuit de ISO55001. Dit zijn onder andere:</w:t>
      </w:r>
    </w:p>
    <w:p w14:paraId="7C6F5CCA" w14:textId="77777777" w:rsidR="007B77D9" w:rsidRDefault="007B77D9" w:rsidP="00F640BE"/>
    <w:p w14:paraId="57479A35" w14:textId="77777777" w:rsidR="007B77D9" w:rsidRPr="00E57793" w:rsidRDefault="007B77D9" w:rsidP="00F640BE">
      <w:pPr>
        <w:pStyle w:val="Lijstalinea"/>
        <w:numPr>
          <w:ilvl w:val="0"/>
          <w:numId w:val="12"/>
        </w:numPr>
        <w:ind w:left="0" w:firstLine="0"/>
        <w:rPr>
          <w:sz w:val="18"/>
        </w:rPr>
      </w:pPr>
      <w:r w:rsidRPr="00E57793">
        <w:rPr>
          <w:sz w:val="18"/>
        </w:rPr>
        <w:t>Doel/waarde bewust</w:t>
      </w:r>
      <w:r>
        <w:rPr>
          <w:sz w:val="18"/>
        </w:rPr>
        <w:t>,</w:t>
      </w:r>
    </w:p>
    <w:p w14:paraId="70F3C196" w14:textId="77777777" w:rsidR="007B77D9" w:rsidRPr="00E57793" w:rsidRDefault="007B77D9" w:rsidP="00F640BE">
      <w:pPr>
        <w:pStyle w:val="Lijstalinea"/>
        <w:numPr>
          <w:ilvl w:val="0"/>
          <w:numId w:val="12"/>
        </w:numPr>
        <w:ind w:left="0" w:firstLine="0"/>
        <w:rPr>
          <w:sz w:val="18"/>
        </w:rPr>
      </w:pPr>
      <w:r w:rsidRPr="00E57793">
        <w:rPr>
          <w:sz w:val="18"/>
        </w:rPr>
        <w:t>Line-of-</w:t>
      </w:r>
      <w:proofErr w:type="spellStart"/>
      <w:r w:rsidRPr="00E57793">
        <w:rPr>
          <w:sz w:val="18"/>
        </w:rPr>
        <w:t>sight</w:t>
      </w:r>
      <w:proofErr w:type="spellEnd"/>
      <w:r>
        <w:rPr>
          <w:sz w:val="18"/>
        </w:rPr>
        <w:t>,</w:t>
      </w:r>
    </w:p>
    <w:p w14:paraId="52568BA1" w14:textId="77777777" w:rsidR="007B77D9" w:rsidRPr="00E57793" w:rsidRDefault="007B77D9" w:rsidP="00F640BE">
      <w:pPr>
        <w:pStyle w:val="Lijstalinea"/>
        <w:numPr>
          <w:ilvl w:val="0"/>
          <w:numId w:val="12"/>
        </w:numPr>
        <w:ind w:left="0" w:firstLine="0"/>
        <w:rPr>
          <w:sz w:val="18"/>
        </w:rPr>
      </w:pPr>
      <w:r w:rsidRPr="00E57793">
        <w:rPr>
          <w:sz w:val="18"/>
        </w:rPr>
        <w:t>Besluitvorming (prestatie-kosten-risico)</w:t>
      </w:r>
      <w:r>
        <w:rPr>
          <w:sz w:val="18"/>
        </w:rPr>
        <w:t>,</w:t>
      </w:r>
    </w:p>
    <w:p w14:paraId="5D378E4E" w14:textId="77777777" w:rsidR="007B77D9" w:rsidRPr="00E57793" w:rsidRDefault="007B77D9" w:rsidP="00F640BE">
      <w:pPr>
        <w:pStyle w:val="Lijstalinea"/>
        <w:numPr>
          <w:ilvl w:val="0"/>
          <w:numId w:val="12"/>
        </w:numPr>
        <w:ind w:left="0" w:firstLine="0"/>
        <w:rPr>
          <w:sz w:val="18"/>
        </w:rPr>
      </w:pPr>
      <w:r w:rsidRPr="00E57793">
        <w:rPr>
          <w:sz w:val="18"/>
        </w:rPr>
        <w:t>Continue verbetering</w:t>
      </w:r>
      <w:r>
        <w:rPr>
          <w:sz w:val="18"/>
        </w:rPr>
        <w:t>,</w:t>
      </w:r>
    </w:p>
    <w:p w14:paraId="375B38FA" w14:textId="77777777" w:rsidR="007B77D9" w:rsidRPr="00E57793" w:rsidRDefault="007B77D9" w:rsidP="00F640BE">
      <w:pPr>
        <w:pStyle w:val="Lijstalinea"/>
        <w:numPr>
          <w:ilvl w:val="0"/>
          <w:numId w:val="12"/>
        </w:numPr>
        <w:ind w:left="0" w:firstLine="0"/>
        <w:rPr>
          <w:sz w:val="18"/>
        </w:rPr>
      </w:pPr>
      <w:r w:rsidRPr="00E57793">
        <w:rPr>
          <w:sz w:val="18"/>
        </w:rPr>
        <w:t xml:space="preserve">Life </w:t>
      </w:r>
      <w:proofErr w:type="spellStart"/>
      <w:r w:rsidRPr="00E57793">
        <w:rPr>
          <w:sz w:val="18"/>
        </w:rPr>
        <w:t>Cycle</w:t>
      </w:r>
      <w:proofErr w:type="spellEnd"/>
      <w:r w:rsidRPr="00E57793">
        <w:rPr>
          <w:sz w:val="18"/>
        </w:rPr>
        <w:t xml:space="preserve"> management</w:t>
      </w:r>
      <w:r>
        <w:rPr>
          <w:sz w:val="18"/>
        </w:rPr>
        <w:t>.</w:t>
      </w:r>
    </w:p>
    <w:p w14:paraId="41A5A536" w14:textId="77777777" w:rsidR="007B77D9" w:rsidRDefault="007B77D9" w:rsidP="00F640BE"/>
    <w:p w14:paraId="0ABFF305" w14:textId="77777777" w:rsidR="007B77D9" w:rsidRDefault="007B77D9" w:rsidP="00F640BE">
      <w:r>
        <w:t xml:space="preserve">Aan de hand van bovenstaande pijlers is invulling gegeven aan de inrichting van: </w:t>
      </w:r>
    </w:p>
    <w:p w14:paraId="00DAB799" w14:textId="77777777" w:rsidR="007B77D9" w:rsidRPr="009A1FE4" w:rsidRDefault="007B77D9" w:rsidP="00F640BE">
      <w:pPr>
        <w:pStyle w:val="Lijstalinea"/>
        <w:numPr>
          <w:ilvl w:val="0"/>
          <w:numId w:val="18"/>
        </w:numPr>
        <w:ind w:left="0" w:firstLine="0"/>
        <w:rPr>
          <w:sz w:val="18"/>
        </w:rPr>
      </w:pPr>
      <w:r w:rsidRPr="009A1FE4">
        <w:rPr>
          <w:sz w:val="18"/>
        </w:rPr>
        <w:t xml:space="preserve">De </w:t>
      </w:r>
      <w:r>
        <w:rPr>
          <w:sz w:val="18"/>
        </w:rPr>
        <w:t>o</w:t>
      </w:r>
      <w:r w:rsidRPr="009A1FE4">
        <w:rPr>
          <w:sz w:val="18"/>
        </w:rPr>
        <w:t>rganisatie rollen</w:t>
      </w:r>
      <w:r>
        <w:rPr>
          <w:sz w:val="18"/>
        </w:rPr>
        <w:t>,</w:t>
      </w:r>
    </w:p>
    <w:p w14:paraId="61C22592" w14:textId="77777777" w:rsidR="007B77D9" w:rsidRPr="009A1FE4" w:rsidRDefault="007B77D9" w:rsidP="00F640BE">
      <w:pPr>
        <w:pStyle w:val="Lijstalinea"/>
        <w:numPr>
          <w:ilvl w:val="0"/>
          <w:numId w:val="18"/>
        </w:numPr>
        <w:ind w:left="0" w:firstLine="0"/>
        <w:rPr>
          <w:sz w:val="18"/>
        </w:rPr>
      </w:pPr>
      <w:r w:rsidRPr="009A1FE4">
        <w:rPr>
          <w:sz w:val="18"/>
        </w:rPr>
        <w:t xml:space="preserve">De </w:t>
      </w:r>
      <w:r>
        <w:rPr>
          <w:sz w:val="18"/>
        </w:rPr>
        <w:t>p</w:t>
      </w:r>
      <w:r w:rsidRPr="009A1FE4">
        <w:rPr>
          <w:sz w:val="18"/>
        </w:rPr>
        <w:t>rocessen en de overleggen</w:t>
      </w:r>
      <w:r>
        <w:rPr>
          <w:sz w:val="18"/>
        </w:rPr>
        <w:t>,</w:t>
      </w:r>
    </w:p>
    <w:p w14:paraId="70284CB2" w14:textId="77777777" w:rsidR="007B77D9" w:rsidRPr="009A1FE4" w:rsidRDefault="007B77D9" w:rsidP="00F640BE">
      <w:pPr>
        <w:pStyle w:val="Lijstalinea"/>
        <w:numPr>
          <w:ilvl w:val="0"/>
          <w:numId w:val="18"/>
        </w:numPr>
        <w:ind w:left="0" w:firstLine="0"/>
        <w:rPr>
          <w:sz w:val="18"/>
        </w:rPr>
      </w:pPr>
      <w:r w:rsidRPr="009A1FE4">
        <w:rPr>
          <w:sz w:val="18"/>
        </w:rPr>
        <w:t>De AM-producten/informatie</w:t>
      </w:r>
      <w:r>
        <w:rPr>
          <w:sz w:val="18"/>
        </w:rPr>
        <w:t>.</w:t>
      </w:r>
    </w:p>
    <w:p w14:paraId="55133B3A" w14:textId="77777777" w:rsidR="007B77D9" w:rsidRDefault="007B77D9" w:rsidP="00F640BE"/>
    <w:p w14:paraId="5DD415EE" w14:textId="77777777" w:rsidR="007B77D9" w:rsidRPr="000F2AFD" w:rsidRDefault="007B77D9" w:rsidP="00F640BE">
      <w:r>
        <w:t>In de onderstaande sub-paragrafen wordt dit toegelicht.</w:t>
      </w:r>
    </w:p>
    <w:p w14:paraId="2C5A40F3" w14:textId="7F9683DE" w:rsidR="007B77D9" w:rsidRDefault="009B41AB" w:rsidP="00F640BE">
      <w:pPr>
        <w:pStyle w:val="Kop3"/>
        <w:ind w:firstLine="0"/>
      </w:pPr>
      <w:bookmarkStart w:id="17" w:name="_Toc184732649"/>
      <w:bookmarkStart w:id="18" w:name="_Toc187221156"/>
      <w:r w:rsidRPr="001059A6">
        <w:rPr>
          <w:noProof/>
        </w:rPr>
        <w:drawing>
          <wp:anchor distT="0" distB="0" distL="114300" distR="114300" simplePos="0" relativeHeight="251664384" behindDoc="0" locked="0" layoutInCell="1" allowOverlap="1" wp14:anchorId="0D2EFE43" wp14:editId="253003EC">
            <wp:simplePos x="0" y="0"/>
            <wp:positionH relativeFrom="margin">
              <wp:align>right</wp:align>
            </wp:positionH>
            <wp:positionV relativeFrom="paragraph">
              <wp:posOffset>411480</wp:posOffset>
            </wp:positionV>
            <wp:extent cx="5662930" cy="1303020"/>
            <wp:effectExtent l="19050" t="19050" r="13970" b="11430"/>
            <wp:wrapTopAndBottom/>
            <wp:docPr id="166236830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8306" name="Afbeelding 1" descr="Afbeelding met tekst, schermopname, software, Computerpictogram&#10;&#10;Automatisch gegenereerde beschrijving"/>
                    <pic:cNvPicPr/>
                  </pic:nvPicPr>
                  <pic:blipFill rotWithShape="1">
                    <a:blip r:embed="rId15">
                      <a:extLst>
                        <a:ext uri="{28A0092B-C50C-407E-A947-70E740481C1C}">
                          <a14:useLocalDpi xmlns:a14="http://schemas.microsoft.com/office/drawing/2010/main" val="0"/>
                        </a:ext>
                      </a:extLst>
                    </a:blip>
                    <a:srcRect l="10747" t="27110" r="28119" b="47850"/>
                    <a:stretch/>
                  </pic:blipFill>
                  <pic:spPr bwMode="auto">
                    <a:xfrm>
                      <a:off x="0" y="0"/>
                      <a:ext cx="5662930" cy="13030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D9">
        <w:t>D</w:t>
      </w:r>
      <w:r w:rsidR="007B77D9" w:rsidRPr="004B44BD">
        <w:t>e organisatie rollen</w:t>
      </w:r>
      <w:bookmarkEnd w:id="17"/>
      <w:bookmarkEnd w:id="18"/>
    </w:p>
    <w:p w14:paraId="1D7A7CED" w14:textId="3D44484D" w:rsidR="007B77D9" w:rsidRPr="002F0C6A" w:rsidRDefault="00F640BE" w:rsidP="00F640BE">
      <w:r>
        <w:rPr>
          <w:noProof/>
        </w:rPr>
        <mc:AlternateContent>
          <mc:Choice Requires="wps">
            <w:drawing>
              <wp:anchor distT="0" distB="0" distL="114300" distR="114300" simplePos="0" relativeHeight="251699200" behindDoc="0" locked="0" layoutInCell="1" allowOverlap="1" wp14:anchorId="1BFCAA99" wp14:editId="2187E128">
                <wp:simplePos x="0" y="0"/>
                <wp:positionH relativeFrom="column">
                  <wp:posOffset>-39370</wp:posOffset>
                </wp:positionH>
                <wp:positionV relativeFrom="paragraph">
                  <wp:posOffset>1515110</wp:posOffset>
                </wp:positionV>
                <wp:extent cx="5662930" cy="635"/>
                <wp:effectExtent l="0" t="0" r="0" b="0"/>
                <wp:wrapTopAndBottom/>
                <wp:docPr id="190891579" name="Tekstvak 1"/>
                <wp:cNvGraphicFramePr/>
                <a:graphic xmlns:a="http://schemas.openxmlformats.org/drawingml/2006/main">
                  <a:graphicData uri="http://schemas.microsoft.com/office/word/2010/wordprocessingShape">
                    <wps:wsp>
                      <wps:cNvSpPr txBox="1"/>
                      <wps:spPr>
                        <a:xfrm>
                          <a:off x="0" y="0"/>
                          <a:ext cx="5662930" cy="635"/>
                        </a:xfrm>
                        <a:prstGeom prst="rect">
                          <a:avLst/>
                        </a:prstGeom>
                        <a:solidFill>
                          <a:prstClr val="white"/>
                        </a:solidFill>
                        <a:ln>
                          <a:noFill/>
                        </a:ln>
                      </wps:spPr>
                      <wps:txbx>
                        <w:txbxContent>
                          <w:p w14:paraId="3F910398" w14:textId="1092C71F" w:rsidR="00F640BE" w:rsidRPr="00F640BE" w:rsidRDefault="00F640BE" w:rsidP="00F640BE">
                            <w:pPr>
                              <w:pStyle w:val="Bijschrift"/>
                              <w:rPr>
                                <w:noProof/>
                                <w:color w:val="auto"/>
                                <w:sz w:val="12"/>
                                <w:szCs w:val="12"/>
                              </w:rPr>
                            </w:pPr>
                            <w:r w:rsidRPr="00F640BE">
                              <w:rPr>
                                <w:color w:val="auto"/>
                                <w:sz w:val="12"/>
                                <w:szCs w:val="12"/>
                              </w:rPr>
                              <w:t xml:space="preserve">Figuur </w:t>
                            </w:r>
                            <w:r w:rsidRPr="00F640BE">
                              <w:rPr>
                                <w:color w:val="auto"/>
                                <w:sz w:val="12"/>
                                <w:szCs w:val="12"/>
                              </w:rPr>
                              <w:fldChar w:fldCharType="begin"/>
                            </w:r>
                            <w:r w:rsidRPr="00F640BE">
                              <w:rPr>
                                <w:color w:val="auto"/>
                                <w:sz w:val="12"/>
                                <w:szCs w:val="12"/>
                              </w:rPr>
                              <w:instrText xml:space="preserve"> SEQ Figuur \* ARABIC </w:instrText>
                            </w:r>
                            <w:r w:rsidRPr="00F640BE">
                              <w:rPr>
                                <w:color w:val="auto"/>
                                <w:sz w:val="12"/>
                                <w:szCs w:val="12"/>
                              </w:rPr>
                              <w:fldChar w:fldCharType="separate"/>
                            </w:r>
                            <w:r w:rsidR="0074281C">
                              <w:rPr>
                                <w:noProof/>
                                <w:color w:val="auto"/>
                                <w:sz w:val="12"/>
                                <w:szCs w:val="12"/>
                              </w:rPr>
                              <w:t>3</w:t>
                            </w:r>
                            <w:r w:rsidRPr="00F640BE">
                              <w:rPr>
                                <w:color w:val="auto"/>
                                <w:sz w:val="12"/>
                                <w:szCs w:val="12"/>
                              </w:rPr>
                              <w:fldChar w:fldCharType="end"/>
                            </w:r>
                            <w:r w:rsidRPr="00F640BE">
                              <w:rPr>
                                <w:color w:val="auto"/>
                                <w:sz w:val="12"/>
                                <w:szCs w:val="12"/>
                              </w:rPr>
                              <w:t xml:space="preserve"> Rollen in de organisatie</w:t>
                            </w:r>
                            <w:r w:rsidR="00FB5505">
                              <w:rPr>
                                <w:noProof/>
                                <w:color w:val="auto"/>
                                <w:sz w:val="12"/>
                                <w:szCs w:val="12"/>
                              </w:rPr>
                              <w:t>(vanuit het DGAM-model)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FCAA99" id="_x0000_s1027" type="#_x0000_t202" style="position:absolute;margin-left:-3.1pt;margin-top:119.3pt;width:445.9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" stroked="f">
                <v:textbox style="mso-fit-shape-to-text:t" inset="0,0,0,0">
                  <w:txbxContent>
                    <w:p w14:paraId="3F910398" w14:textId="1092C71F" w:rsidR="00F640BE" w:rsidRPr="00F640BE" w:rsidRDefault="00F640BE" w:rsidP="00F640BE">
                      <w:pPr>
                        <w:pStyle w:val="Bijschrift"/>
                        <w:rPr>
                          <w:noProof/>
                          <w:color w:val="auto"/>
                          <w:sz w:val="12"/>
                          <w:szCs w:val="12"/>
                        </w:rPr>
                      </w:pPr>
                      <w:r w:rsidRPr="00F640BE">
                        <w:rPr>
                          <w:color w:val="auto"/>
                          <w:sz w:val="12"/>
                          <w:szCs w:val="12"/>
                        </w:rPr>
                        <w:t xml:space="preserve">Figuur </w:t>
                      </w:r>
                      <w:r w:rsidRPr="00F640BE">
                        <w:rPr>
                          <w:color w:val="auto"/>
                          <w:sz w:val="12"/>
                          <w:szCs w:val="12"/>
                        </w:rPr>
                        <w:fldChar w:fldCharType="begin"/>
                      </w:r>
                      <w:r w:rsidRPr="00F640BE">
                        <w:rPr>
                          <w:color w:val="auto"/>
                          <w:sz w:val="12"/>
                          <w:szCs w:val="12"/>
                        </w:rPr>
                        <w:instrText xml:space="preserve"> SEQ Figuur \* ARABIC </w:instrText>
                      </w:r>
                      <w:r w:rsidRPr="00F640BE">
                        <w:rPr>
                          <w:color w:val="auto"/>
                          <w:sz w:val="12"/>
                          <w:szCs w:val="12"/>
                        </w:rPr>
                        <w:fldChar w:fldCharType="separate"/>
                      </w:r>
                      <w:r w:rsidR="0074281C">
                        <w:rPr>
                          <w:noProof/>
                          <w:color w:val="auto"/>
                          <w:sz w:val="12"/>
                          <w:szCs w:val="12"/>
                        </w:rPr>
                        <w:t>3</w:t>
                      </w:r>
                      <w:r w:rsidRPr="00F640BE">
                        <w:rPr>
                          <w:color w:val="auto"/>
                          <w:sz w:val="12"/>
                          <w:szCs w:val="12"/>
                        </w:rPr>
                        <w:fldChar w:fldCharType="end"/>
                      </w:r>
                      <w:r w:rsidRPr="00F640BE">
                        <w:rPr>
                          <w:color w:val="auto"/>
                          <w:sz w:val="12"/>
                          <w:szCs w:val="12"/>
                        </w:rPr>
                        <w:t xml:space="preserve"> Rollen in de organisatie</w:t>
                      </w:r>
                      <w:r w:rsidR="00FB5505">
                        <w:rPr>
                          <w:noProof/>
                          <w:color w:val="auto"/>
                          <w:sz w:val="12"/>
                          <w:szCs w:val="12"/>
                        </w:rPr>
                        <w:t>(vanuit het DGAM-model)</w:t>
                      </w:r>
                    </w:p>
                  </w:txbxContent>
                </v:textbox>
                <w10:wrap type="topAndBottom"/>
              </v:shape>
            </w:pict>
          </mc:Fallback>
        </mc:AlternateContent>
      </w:r>
    </w:p>
    <w:p w14:paraId="7F1750FB" w14:textId="7F4A035C" w:rsidR="007B77D9" w:rsidRPr="009D6578" w:rsidRDefault="007B77D9" w:rsidP="00F640BE">
      <w:r w:rsidRPr="009D6578">
        <w:t xml:space="preserve">De AM-rollen </w:t>
      </w:r>
      <w:r>
        <w:t>welke actief zijn in de AM-organisatie van het object zijn onderverdeeld met sub-rollen in de “</w:t>
      </w:r>
      <w:r w:rsidR="00D2493B">
        <w:t>s</w:t>
      </w:r>
      <w:r>
        <w:t xml:space="preserve">ervice </w:t>
      </w:r>
      <w:r w:rsidR="00D2493B">
        <w:t>p</w:t>
      </w:r>
      <w:r>
        <w:t xml:space="preserve">rovider” en de “asset manager. Onder de service provider zijn zowel rolhouders van RWS als van de opdrachtnemer vertegenwoordigd welke verantwoordelijkheid hebben op de onderhoudsactiviteiten. Onder de asset manager zijn rolhouders van RWS vertegenwoordigd welke verantwoordelijkheid hebben in AM-activiteiten op de life </w:t>
      </w:r>
      <w:proofErr w:type="spellStart"/>
      <w:r>
        <w:t>cycle</w:t>
      </w:r>
      <w:proofErr w:type="spellEnd"/>
      <w:r>
        <w:t xml:space="preserve"> van de asset (zoals bijvoorbeeld de maintenance engineer).</w:t>
      </w:r>
    </w:p>
    <w:p w14:paraId="3C8AB8ED" w14:textId="77777777" w:rsidR="007B77D9" w:rsidRDefault="007B77D9" w:rsidP="00F640BE">
      <w:r w:rsidRPr="00855028">
        <w:t xml:space="preserve">Per rol is informatie beschikbaar </w:t>
      </w:r>
      <w:r>
        <w:t xml:space="preserve">bij </w:t>
      </w:r>
      <w:r w:rsidRPr="00855028">
        <w:t xml:space="preserve">welke processen </w:t>
      </w:r>
      <w:r>
        <w:t xml:space="preserve">en overleggen </w:t>
      </w:r>
      <w:r w:rsidRPr="00855028">
        <w:t>de verantwoordelijkheid ligt en van welke documenten de</w:t>
      </w:r>
      <w:r>
        <w:t xml:space="preserve"> rolhouder de</w:t>
      </w:r>
      <w:r w:rsidRPr="00855028">
        <w:t xml:space="preserve"> eigenaar is.</w:t>
      </w:r>
    </w:p>
    <w:p w14:paraId="30E52CCC" w14:textId="77777777" w:rsidR="007B77D9" w:rsidRDefault="007B77D9" w:rsidP="00F640BE">
      <w:pPr>
        <w:spacing w:line="240" w:lineRule="auto"/>
      </w:pPr>
      <w:r>
        <w:br w:type="page"/>
      </w:r>
    </w:p>
    <w:p w14:paraId="531F9FA6" w14:textId="7043695A" w:rsidR="007B77D9" w:rsidRDefault="007B77D9" w:rsidP="00F640BE">
      <w:pPr>
        <w:pStyle w:val="Kop3"/>
        <w:ind w:firstLine="0"/>
      </w:pPr>
      <w:bookmarkStart w:id="19" w:name="_Toc184732650"/>
      <w:bookmarkStart w:id="20" w:name="_Toc187221157"/>
      <w:r>
        <w:lastRenderedPageBreak/>
        <w:t>D</w:t>
      </w:r>
      <w:r w:rsidRPr="004B44BD">
        <w:t xml:space="preserve">e </w:t>
      </w:r>
      <w:r>
        <w:t>p</w:t>
      </w:r>
      <w:r w:rsidRPr="004B44BD">
        <w:t>rocessen en overleggen</w:t>
      </w:r>
      <w:bookmarkEnd w:id="19"/>
      <w:bookmarkEnd w:id="20"/>
    </w:p>
    <w:p w14:paraId="67A8C539" w14:textId="5F1327CC" w:rsidR="00F640BE" w:rsidRPr="00F640BE" w:rsidRDefault="00505DDE" w:rsidP="00F640BE">
      <w:r>
        <w:rPr>
          <w:noProof/>
        </w:rPr>
        <w:drawing>
          <wp:anchor distT="0" distB="0" distL="114300" distR="114300" simplePos="0" relativeHeight="251701248" behindDoc="0" locked="0" layoutInCell="1" allowOverlap="1" wp14:anchorId="7CEAAD20" wp14:editId="74D57094">
            <wp:simplePos x="0" y="0"/>
            <wp:positionH relativeFrom="margin">
              <wp:posOffset>0</wp:posOffset>
            </wp:positionH>
            <wp:positionV relativeFrom="page">
              <wp:posOffset>1474470</wp:posOffset>
            </wp:positionV>
            <wp:extent cx="5217160" cy="2654300"/>
            <wp:effectExtent l="0" t="0" r="2540" b="0"/>
            <wp:wrapTopAndBottom/>
            <wp:docPr id="20154942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8048" name="Afbeelding 1" descr="Afbeelding met tekst, schermopname, software, Computerpictogram&#10;&#10;Automatisch gegenereerde beschrijving"/>
                    <pic:cNvPicPr/>
                  </pic:nvPicPr>
                  <pic:blipFill rotWithShape="1">
                    <a:blip r:embed="rId13" cstate="print">
                      <a:extLst>
                        <a:ext uri="{28A0092B-C50C-407E-A947-70E740481C1C}">
                          <a14:useLocalDpi xmlns:a14="http://schemas.microsoft.com/office/drawing/2010/main" val="0"/>
                        </a:ext>
                      </a:extLst>
                    </a:blip>
                    <a:srcRect l="1283" t="11973" r="1390"/>
                    <a:stretch/>
                  </pic:blipFill>
                  <pic:spPr bwMode="auto">
                    <a:xfrm>
                      <a:off x="0" y="0"/>
                      <a:ext cx="5217160" cy="265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C908C" w14:textId="22E6ECBD" w:rsidR="007B77D9" w:rsidRPr="00F54392" w:rsidRDefault="00F54392" w:rsidP="00F54392">
      <w:pPr>
        <w:pStyle w:val="Bijschrift"/>
        <w:rPr>
          <w:color w:val="auto"/>
          <w:sz w:val="12"/>
          <w:szCs w:val="12"/>
        </w:rPr>
      </w:pPr>
      <w:r w:rsidRPr="00F54392">
        <w:rPr>
          <w:color w:val="auto"/>
          <w:sz w:val="12"/>
          <w:szCs w:val="12"/>
        </w:rPr>
        <w:t xml:space="preserve">Figuur </w:t>
      </w:r>
      <w:r w:rsidRPr="00F54392">
        <w:rPr>
          <w:color w:val="auto"/>
          <w:sz w:val="12"/>
          <w:szCs w:val="12"/>
        </w:rPr>
        <w:fldChar w:fldCharType="begin"/>
      </w:r>
      <w:r w:rsidRPr="00F54392">
        <w:rPr>
          <w:color w:val="auto"/>
          <w:sz w:val="12"/>
          <w:szCs w:val="12"/>
        </w:rPr>
        <w:instrText xml:space="preserve"> SEQ Figuur \* ARABIC </w:instrText>
      </w:r>
      <w:r w:rsidRPr="00F54392">
        <w:rPr>
          <w:color w:val="auto"/>
          <w:sz w:val="12"/>
          <w:szCs w:val="12"/>
        </w:rPr>
        <w:fldChar w:fldCharType="separate"/>
      </w:r>
      <w:r w:rsidR="0074281C">
        <w:rPr>
          <w:noProof/>
          <w:color w:val="auto"/>
          <w:sz w:val="12"/>
          <w:szCs w:val="12"/>
        </w:rPr>
        <w:t>4</w:t>
      </w:r>
      <w:r w:rsidRPr="00F54392">
        <w:rPr>
          <w:color w:val="auto"/>
          <w:sz w:val="12"/>
          <w:szCs w:val="12"/>
        </w:rPr>
        <w:fldChar w:fldCharType="end"/>
      </w:r>
      <w:r w:rsidRPr="00F54392">
        <w:rPr>
          <w:color w:val="auto"/>
          <w:sz w:val="12"/>
          <w:szCs w:val="12"/>
        </w:rPr>
        <w:t xml:space="preserve"> Procesarchitectuur DGAM-model</w:t>
      </w:r>
    </w:p>
    <w:p w14:paraId="1D22C661" w14:textId="77777777" w:rsidR="00F54392" w:rsidRDefault="00F54392" w:rsidP="00F640BE"/>
    <w:p w14:paraId="5182449E" w14:textId="5708260E" w:rsidR="007B77D9" w:rsidRDefault="007B77D9" w:rsidP="00F640BE">
      <w:r>
        <w:t>De procesarchitectuur van het DGAM-model</w:t>
      </w:r>
      <w:r w:rsidRPr="0028472F">
        <w:t xml:space="preserve"> visualiseert de onderlinge </w:t>
      </w:r>
      <w:r>
        <w:t xml:space="preserve">samenhang en </w:t>
      </w:r>
      <w:r w:rsidRPr="0028472F">
        <w:t xml:space="preserve">dynamiek in de </w:t>
      </w:r>
      <w:r>
        <w:t xml:space="preserve">processen en de </w:t>
      </w:r>
      <w:r w:rsidRPr="0028472F">
        <w:t>PDCA-cycl</w:t>
      </w:r>
      <w:r>
        <w:t>us in het beheer en onderhoud. De procedures welke ontwikkeld zijn door het programma AM2.0 zijn 1-op-1 opgenomen in het model. Dit zijn de procedures:</w:t>
      </w:r>
    </w:p>
    <w:p w14:paraId="0D8F41AF" w14:textId="1F3DB7CA" w:rsidR="007B77D9" w:rsidRDefault="007B77D9" w:rsidP="00F640BE"/>
    <w:p w14:paraId="4BD799B6" w14:textId="77777777" w:rsidR="007B77D9" w:rsidRPr="00F23BE2" w:rsidRDefault="007B77D9" w:rsidP="00F640BE">
      <w:pPr>
        <w:pStyle w:val="Lijstalinea"/>
        <w:numPr>
          <w:ilvl w:val="0"/>
          <w:numId w:val="13"/>
        </w:numPr>
        <w:ind w:left="0" w:firstLine="0"/>
        <w:rPr>
          <w:sz w:val="18"/>
        </w:rPr>
      </w:pPr>
      <w:r w:rsidRPr="00F23BE2">
        <w:rPr>
          <w:sz w:val="18"/>
        </w:rPr>
        <w:t>NWSP; Netwerkschakelplan</w:t>
      </w:r>
      <w:r>
        <w:rPr>
          <w:sz w:val="18"/>
        </w:rPr>
        <w:t>,</w:t>
      </w:r>
    </w:p>
    <w:p w14:paraId="2930AB5E" w14:textId="77777777" w:rsidR="007B77D9" w:rsidRPr="00F23BE2" w:rsidRDefault="007B77D9" w:rsidP="00F640BE">
      <w:pPr>
        <w:pStyle w:val="Lijstalinea"/>
        <w:numPr>
          <w:ilvl w:val="0"/>
          <w:numId w:val="13"/>
        </w:numPr>
        <w:ind w:left="0" w:firstLine="0"/>
        <w:rPr>
          <w:sz w:val="18"/>
        </w:rPr>
      </w:pPr>
      <w:r w:rsidRPr="00F23BE2">
        <w:rPr>
          <w:sz w:val="18"/>
        </w:rPr>
        <w:t>Programmering</w:t>
      </w:r>
      <w:r>
        <w:rPr>
          <w:sz w:val="18"/>
        </w:rPr>
        <w:t>,</w:t>
      </w:r>
    </w:p>
    <w:p w14:paraId="4B2AFD3B" w14:textId="77777777" w:rsidR="007B77D9" w:rsidRPr="00F23BE2" w:rsidRDefault="007B77D9" w:rsidP="00F640BE">
      <w:pPr>
        <w:pStyle w:val="Lijstalinea"/>
        <w:numPr>
          <w:ilvl w:val="0"/>
          <w:numId w:val="13"/>
        </w:numPr>
        <w:ind w:left="0" w:firstLine="0"/>
        <w:rPr>
          <w:sz w:val="18"/>
        </w:rPr>
      </w:pPr>
      <w:r w:rsidRPr="00F23BE2">
        <w:rPr>
          <w:sz w:val="18"/>
        </w:rPr>
        <w:t>p-IHP, prestatie gestuurde instandhoudingsplan</w:t>
      </w:r>
      <w:r>
        <w:rPr>
          <w:sz w:val="18"/>
        </w:rPr>
        <w:t>,</w:t>
      </w:r>
    </w:p>
    <w:p w14:paraId="4B41903B" w14:textId="77777777" w:rsidR="007B77D9" w:rsidRPr="00F23BE2" w:rsidRDefault="007B77D9" w:rsidP="00F640BE">
      <w:pPr>
        <w:pStyle w:val="Lijstalinea"/>
        <w:numPr>
          <w:ilvl w:val="0"/>
          <w:numId w:val="13"/>
        </w:numPr>
        <w:ind w:left="0" w:firstLine="0"/>
        <w:rPr>
          <w:sz w:val="18"/>
        </w:rPr>
      </w:pPr>
      <w:r w:rsidRPr="00F23BE2">
        <w:rPr>
          <w:sz w:val="18"/>
        </w:rPr>
        <w:t>Prestatie analyse</w:t>
      </w:r>
      <w:r>
        <w:rPr>
          <w:sz w:val="18"/>
        </w:rPr>
        <w:t>,</w:t>
      </w:r>
    </w:p>
    <w:p w14:paraId="2D47126F" w14:textId="77777777" w:rsidR="007B77D9" w:rsidRPr="00F23BE2" w:rsidRDefault="007B77D9" w:rsidP="00F640BE">
      <w:pPr>
        <w:pStyle w:val="Lijstalinea"/>
        <w:numPr>
          <w:ilvl w:val="0"/>
          <w:numId w:val="13"/>
        </w:numPr>
        <w:ind w:left="0" w:firstLine="0"/>
        <w:rPr>
          <w:sz w:val="18"/>
        </w:rPr>
      </w:pPr>
      <w:r w:rsidRPr="00F23BE2">
        <w:rPr>
          <w:sz w:val="18"/>
        </w:rPr>
        <w:t>Areaal Status</w:t>
      </w:r>
      <w:r>
        <w:rPr>
          <w:sz w:val="18"/>
        </w:rPr>
        <w:t>.</w:t>
      </w:r>
    </w:p>
    <w:p w14:paraId="1A9AEE7D" w14:textId="77777777" w:rsidR="007B77D9" w:rsidRDefault="007B77D9" w:rsidP="00F640BE">
      <w:r>
        <w:t>De volgende procedures zijn aan het model toegevoegd:</w:t>
      </w:r>
    </w:p>
    <w:p w14:paraId="44BBF3CC" w14:textId="77777777" w:rsidR="007B77D9" w:rsidRPr="00F23BE2" w:rsidRDefault="007B77D9" w:rsidP="00F640BE">
      <w:pPr>
        <w:pStyle w:val="Lijstalinea"/>
        <w:numPr>
          <w:ilvl w:val="0"/>
          <w:numId w:val="14"/>
        </w:numPr>
        <w:ind w:left="0" w:firstLine="0"/>
        <w:rPr>
          <w:sz w:val="18"/>
        </w:rPr>
      </w:pPr>
      <w:r w:rsidRPr="00F23BE2">
        <w:rPr>
          <w:sz w:val="18"/>
        </w:rPr>
        <w:t xml:space="preserve">OHC; </w:t>
      </w:r>
      <w:r>
        <w:rPr>
          <w:sz w:val="18"/>
        </w:rPr>
        <w:t>O</w:t>
      </w:r>
      <w:r w:rsidRPr="00F23BE2">
        <w:rPr>
          <w:sz w:val="18"/>
        </w:rPr>
        <w:t>nderhoudsconcept</w:t>
      </w:r>
      <w:r>
        <w:rPr>
          <w:sz w:val="18"/>
        </w:rPr>
        <w:t>,</w:t>
      </w:r>
    </w:p>
    <w:p w14:paraId="7984B066" w14:textId="77777777" w:rsidR="007B77D9" w:rsidRPr="00F23BE2" w:rsidRDefault="007B77D9" w:rsidP="00F640BE">
      <w:pPr>
        <w:pStyle w:val="Lijstalinea"/>
        <w:numPr>
          <w:ilvl w:val="0"/>
          <w:numId w:val="14"/>
        </w:numPr>
        <w:ind w:left="0" w:firstLine="0"/>
        <w:rPr>
          <w:sz w:val="18"/>
        </w:rPr>
      </w:pPr>
      <w:r w:rsidRPr="00F23BE2">
        <w:rPr>
          <w:sz w:val="18"/>
        </w:rPr>
        <w:t xml:space="preserve">MJOP; </w:t>
      </w:r>
      <w:proofErr w:type="spellStart"/>
      <w:r>
        <w:rPr>
          <w:sz w:val="18"/>
        </w:rPr>
        <w:t>M</w:t>
      </w:r>
      <w:r w:rsidRPr="00F23BE2">
        <w:rPr>
          <w:sz w:val="18"/>
        </w:rPr>
        <w:t>eerjarenonderhoudsplan</w:t>
      </w:r>
      <w:proofErr w:type="spellEnd"/>
      <w:r>
        <w:rPr>
          <w:sz w:val="18"/>
        </w:rPr>
        <w:t>,</w:t>
      </w:r>
    </w:p>
    <w:p w14:paraId="72702A58" w14:textId="77777777" w:rsidR="007B77D9" w:rsidRPr="00F23BE2" w:rsidRDefault="007B77D9" w:rsidP="00F640BE">
      <w:pPr>
        <w:pStyle w:val="Lijstalinea"/>
        <w:numPr>
          <w:ilvl w:val="0"/>
          <w:numId w:val="14"/>
        </w:numPr>
        <w:ind w:left="0" w:firstLine="0"/>
        <w:rPr>
          <w:sz w:val="18"/>
        </w:rPr>
      </w:pPr>
      <w:r w:rsidRPr="00F23BE2">
        <w:rPr>
          <w:sz w:val="18"/>
        </w:rPr>
        <w:t xml:space="preserve">OHJP; </w:t>
      </w:r>
      <w:proofErr w:type="spellStart"/>
      <w:r>
        <w:rPr>
          <w:sz w:val="18"/>
        </w:rPr>
        <w:t>O</w:t>
      </w:r>
      <w:r w:rsidRPr="00F23BE2">
        <w:rPr>
          <w:sz w:val="18"/>
        </w:rPr>
        <w:t>nderhoudjaarplan</w:t>
      </w:r>
      <w:proofErr w:type="spellEnd"/>
      <w:r>
        <w:rPr>
          <w:sz w:val="18"/>
        </w:rPr>
        <w:t>,</w:t>
      </w:r>
    </w:p>
    <w:p w14:paraId="54156462" w14:textId="77777777" w:rsidR="007B77D9" w:rsidRPr="00F23BE2" w:rsidRDefault="007B77D9" w:rsidP="00F640BE">
      <w:pPr>
        <w:pStyle w:val="Lijstalinea"/>
        <w:numPr>
          <w:ilvl w:val="0"/>
          <w:numId w:val="14"/>
        </w:numPr>
        <w:ind w:left="0" w:firstLine="0"/>
        <w:rPr>
          <w:sz w:val="18"/>
        </w:rPr>
      </w:pPr>
      <w:r w:rsidRPr="00F23BE2">
        <w:rPr>
          <w:sz w:val="18"/>
        </w:rPr>
        <w:t>U-planning; Uitvoeringsplanning</w:t>
      </w:r>
      <w:r>
        <w:rPr>
          <w:sz w:val="18"/>
        </w:rPr>
        <w:t>,</w:t>
      </w:r>
    </w:p>
    <w:p w14:paraId="53B8EB87" w14:textId="77777777" w:rsidR="007B77D9" w:rsidRPr="00F23BE2" w:rsidRDefault="007B77D9" w:rsidP="00F640BE">
      <w:pPr>
        <w:pStyle w:val="Lijstalinea"/>
        <w:numPr>
          <w:ilvl w:val="0"/>
          <w:numId w:val="14"/>
        </w:numPr>
        <w:ind w:left="0" w:firstLine="0"/>
        <w:rPr>
          <w:sz w:val="18"/>
        </w:rPr>
      </w:pPr>
      <w:r w:rsidRPr="00F23BE2">
        <w:rPr>
          <w:sz w:val="18"/>
        </w:rPr>
        <w:t xml:space="preserve">POH; </w:t>
      </w:r>
      <w:r>
        <w:rPr>
          <w:sz w:val="18"/>
        </w:rPr>
        <w:t>P</w:t>
      </w:r>
      <w:r w:rsidRPr="00F23BE2">
        <w:rPr>
          <w:sz w:val="18"/>
        </w:rPr>
        <w:t>reventief onderhoud</w:t>
      </w:r>
      <w:r>
        <w:rPr>
          <w:sz w:val="18"/>
        </w:rPr>
        <w:t>,</w:t>
      </w:r>
    </w:p>
    <w:p w14:paraId="78307168" w14:textId="77777777" w:rsidR="007B77D9" w:rsidRPr="00F23BE2" w:rsidRDefault="007B77D9" w:rsidP="00F640BE">
      <w:pPr>
        <w:pStyle w:val="Lijstalinea"/>
        <w:numPr>
          <w:ilvl w:val="0"/>
          <w:numId w:val="14"/>
        </w:numPr>
        <w:ind w:left="0" w:firstLine="0"/>
        <w:rPr>
          <w:sz w:val="18"/>
        </w:rPr>
      </w:pPr>
      <w:r w:rsidRPr="00F23BE2">
        <w:rPr>
          <w:sz w:val="18"/>
        </w:rPr>
        <w:t xml:space="preserve">INSP; </w:t>
      </w:r>
      <w:r>
        <w:rPr>
          <w:sz w:val="18"/>
        </w:rPr>
        <w:t>I</w:t>
      </w:r>
      <w:r w:rsidRPr="00F23BE2">
        <w:rPr>
          <w:sz w:val="18"/>
        </w:rPr>
        <w:t>nspectie</w:t>
      </w:r>
      <w:r>
        <w:rPr>
          <w:sz w:val="18"/>
        </w:rPr>
        <w:t>,</w:t>
      </w:r>
    </w:p>
    <w:p w14:paraId="757B9B0A" w14:textId="77777777" w:rsidR="007B77D9" w:rsidRPr="00F23BE2" w:rsidRDefault="007B77D9" w:rsidP="00F640BE">
      <w:pPr>
        <w:pStyle w:val="Lijstalinea"/>
        <w:numPr>
          <w:ilvl w:val="0"/>
          <w:numId w:val="14"/>
        </w:numPr>
        <w:ind w:left="0" w:firstLine="0"/>
        <w:rPr>
          <w:sz w:val="18"/>
        </w:rPr>
      </w:pPr>
      <w:r w:rsidRPr="00F23BE2">
        <w:rPr>
          <w:sz w:val="18"/>
        </w:rPr>
        <w:t>COH; Correctief onderhoud</w:t>
      </w:r>
      <w:r>
        <w:rPr>
          <w:sz w:val="18"/>
        </w:rPr>
        <w:t>,</w:t>
      </w:r>
    </w:p>
    <w:p w14:paraId="21F7BD01" w14:textId="77777777" w:rsidR="007B77D9" w:rsidRPr="00F23BE2" w:rsidRDefault="007B77D9" w:rsidP="00F640BE">
      <w:pPr>
        <w:pStyle w:val="Lijstalinea"/>
        <w:numPr>
          <w:ilvl w:val="0"/>
          <w:numId w:val="14"/>
        </w:numPr>
        <w:ind w:left="0" w:firstLine="0"/>
        <w:rPr>
          <w:sz w:val="18"/>
        </w:rPr>
      </w:pPr>
      <w:r w:rsidRPr="00F23BE2">
        <w:rPr>
          <w:sz w:val="18"/>
        </w:rPr>
        <w:t xml:space="preserve">RCA; Root </w:t>
      </w:r>
      <w:proofErr w:type="spellStart"/>
      <w:r>
        <w:rPr>
          <w:sz w:val="18"/>
        </w:rPr>
        <w:t>C</w:t>
      </w:r>
      <w:r w:rsidRPr="00F23BE2">
        <w:rPr>
          <w:sz w:val="18"/>
        </w:rPr>
        <w:t>ause</w:t>
      </w:r>
      <w:proofErr w:type="spellEnd"/>
      <w:r w:rsidRPr="00F23BE2">
        <w:rPr>
          <w:sz w:val="18"/>
        </w:rPr>
        <w:t xml:space="preserve"> </w:t>
      </w:r>
      <w:r>
        <w:rPr>
          <w:sz w:val="18"/>
        </w:rPr>
        <w:t>A</w:t>
      </w:r>
      <w:r w:rsidRPr="00F23BE2">
        <w:rPr>
          <w:sz w:val="18"/>
        </w:rPr>
        <w:t>nalysis</w:t>
      </w:r>
      <w:r>
        <w:rPr>
          <w:sz w:val="18"/>
        </w:rPr>
        <w:t>,</w:t>
      </w:r>
    </w:p>
    <w:p w14:paraId="381A9845" w14:textId="77777777" w:rsidR="007B77D9" w:rsidRPr="00F23BE2" w:rsidRDefault="007B77D9" w:rsidP="00F640BE">
      <w:pPr>
        <w:pStyle w:val="Lijstalinea"/>
        <w:numPr>
          <w:ilvl w:val="0"/>
          <w:numId w:val="14"/>
        </w:numPr>
        <w:ind w:left="0" w:firstLine="0"/>
        <w:rPr>
          <w:sz w:val="18"/>
        </w:rPr>
      </w:pPr>
      <w:r w:rsidRPr="00F23BE2">
        <w:rPr>
          <w:sz w:val="18"/>
        </w:rPr>
        <w:t>Toestand-rapportage</w:t>
      </w:r>
      <w:r>
        <w:rPr>
          <w:sz w:val="18"/>
        </w:rPr>
        <w:t>.</w:t>
      </w:r>
    </w:p>
    <w:p w14:paraId="6F505ECA" w14:textId="77777777" w:rsidR="007B77D9" w:rsidRDefault="007B77D9" w:rsidP="00F640BE"/>
    <w:p w14:paraId="79514F69" w14:textId="16AB9C84" w:rsidR="007B77D9" w:rsidRDefault="007B77D9" w:rsidP="00F640BE">
      <w:r>
        <w:t xml:space="preserve">In het programma AM2.0. </w:t>
      </w:r>
      <w:r w:rsidR="00D2493B">
        <w:t xml:space="preserve">zijn </w:t>
      </w:r>
      <w:r>
        <w:t xml:space="preserve">procedures op verschillende niveaus uitgewerkt: </w:t>
      </w:r>
    </w:p>
    <w:p w14:paraId="3F605BDE" w14:textId="77777777" w:rsidR="007B77D9" w:rsidRPr="004515D4" w:rsidRDefault="007B77D9" w:rsidP="00F640BE">
      <w:pPr>
        <w:pStyle w:val="Lijstalinea"/>
        <w:numPr>
          <w:ilvl w:val="0"/>
          <w:numId w:val="22"/>
        </w:numPr>
        <w:ind w:left="0" w:firstLine="0"/>
        <w:rPr>
          <w:sz w:val="18"/>
        </w:rPr>
      </w:pPr>
      <w:r w:rsidRPr="004515D4">
        <w:rPr>
          <w:sz w:val="18"/>
        </w:rPr>
        <w:t>Niveau 1 Hoofdprocessen</w:t>
      </w:r>
    </w:p>
    <w:p w14:paraId="6EB11CB3" w14:textId="77777777" w:rsidR="007B77D9" w:rsidRPr="004515D4" w:rsidRDefault="007B77D9" w:rsidP="00F640BE">
      <w:pPr>
        <w:pStyle w:val="Lijstalinea"/>
        <w:numPr>
          <w:ilvl w:val="0"/>
          <w:numId w:val="22"/>
        </w:numPr>
        <w:ind w:left="0" w:firstLine="0"/>
        <w:rPr>
          <w:sz w:val="18"/>
        </w:rPr>
      </w:pPr>
      <w:r w:rsidRPr="004515D4">
        <w:rPr>
          <w:sz w:val="18"/>
        </w:rPr>
        <w:t>Niveau 2 Deelprocessen</w:t>
      </w:r>
    </w:p>
    <w:p w14:paraId="1BA7030E" w14:textId="77777777" w:rsidR="007B77D9" w:rsidRPr="004515D4" w:rsidRDefault="007B77D9" w:rsidP="00F640BE">
      <w:pPr>
        <w:pStyle w:val="Lijstalinea"/>
        <w:numPr>
          <w:ilvl w:val="0"/>
          <w:numId w:val="22"/>
        </w:numPr>
        <w:ind w:left="0" w:firstLine="0"/>
        <w:rPr>
          <w:sz w:val="18"/>
        </w:rPr>
      </w:pPr>
      <w:r w:rsidRPr="004515D4">
        <w:rPr>
          <w:sz w:val="18"/>
        </w:rPr>
        <w:t>Niveau 3 Werkprocessen</w:t>
      </w:r>
    </w:p>
    <w:p w14:paraId="712CE5A8" w14:textId="77777777" w:rsidR="007B77D9" w:rsidRPr="004515D4" w:rsidRDefault="007B77D9" w:rsidP="00F640BE">
      <w:pPr>
        <w:pStyle w:val="Lijstalinea"/>
        <w:numPr>
          <w:ilvl w:val="0"/>
          <w:numId w:val="22"/>
        </w:numPr>
        <w:ind w:left="0" w:firstLine="0"/>
        <w:rPr>
          <w:sz w:val="18"/>
        </w:rPr>
      </w:pPr>
      <w:r w:rsidRPr="004515D4">
        <w:rPr>
          <w:sz w:val="18"/>
        </w:rPr>
        <w:t>Niveau 4 (Werk)Instructies</w:t>
      </w:r>
    </w:p>
    <w:p w14:paraId="6273595D" w14:textId="77777777" w:rsidR="007B77D9" w:rsidRPr="004515D4" w:rsidRDefault="007B77D9" w:rsidP="00F640BE"/>
    <w:p w14:paraId="7E381E05" w14:textId="77777777" w:rsidR="007B77D9" w:rsidRPr="00787465" w:rsidRDefault="007B77D9" w:rsidP="00F640BE">
      <w:r w:rsidRPr="00787465">
        <w:t xml:space="preserve">In het DGAM-model zijn de procedures, de werkprocessen, tot niveau 3 uitgewerkt of opgenomen. Op dit niveau is per processtap een uitwerking gemaakt van relevante informatie, zoals: </w:t>
      </w:r>
    </w:p>
    <w:p w14:paraId="49E4B2D5" w14:textId="77777777" w:rsidR="007B77D9" w:rsidRDefault="007B77D9" w:rsidP="00F640BE">
      <w:pPr>
        <w:pStyle w:val="Lijstalinea"/>
        <w:numPr>
          <w:ilvl w:val="0"/>
          <w:numId w:val="23"/>
        </w:numPr>
        <w:ind w:left="0" w:firstLine="0"/>
        <w:rPr>
          <w:sz w:val="18"/>
        </w:rPr>
      </w:pPr>
      <w:r w:rsidRPr="00787465">
        <w:rPr>
          <w:sz w:val="18"/>
        </w:rPr>
        <w:t xml:space="preserve">Omschrijving van de stap, </w:t>
      </w:r>
    </w:p>
    <w:p w14:paraId="65AD6985" w14:textId="77777777" w:rsidR="007B77D9" w:rsidRDefault="007B77D9" w:rsidP="00F640BE">
      <w:pPr>
        <w:pStyle w:val="Lijstalinea"/>
        <w:numPr>
          <w:ilvl w:val="0"/>
          <w:numId w:val="23"/>
        </w:numPr>
        <w:ind w:left="0" w:firstLine="0"/>
        <w:rPr>
          <w:sz w:val="18"/>
        </w:rPr>
      </w:pPr>
      <w:r>
        <w:rPr>
          <w:sz w:val="18"/>
        </w:rPr>
        <w:t>V</w:t>
      </w:r>
      <w:r w:rsidRPr="00787465">
        <w:rPr>
          <w:sz w:val="18"/>
        </w:rPr>
        <w:t xml:space="preserve">erantwoordelijke rol, </w:t>
      </w:r>
    </w:p>
    <w:p w14:paraId="48B612D8" w14:textId="77777777" w:rsidR="007B77D9" w:rsidRDefault="007B77D9" w:rsidP="00F640BE">
      <w:pPr>
        <w:pStyle w:val="Lijstalinea"/>
        <w:numPr>
          <w:ilvl w:val="0"/>
          <w:numId w:val="23"/>
        </w:numPr>
        <w:ind w:left="0" w:firstLine="0"/>
        <w:rPr>
          <w:sz w:val="18"/>
        </w:rPr>
      </w:pPr>
      <w:r>
        <w:rPr>
          <w:sz w:val="18"/>
        </w:rPr>
        <w:t>I</w:t>
      </w:r>
      <w:r w:rsidRPr="00787465">
        <w:rPr>
          <w:sz w:val="18"/>
        </w:rPr>
        <w:t xml:space="preserve">nformatiebehoefte en </w:t>
      </w:r>
    </w:p>
    <w:p w14:paraId="0BFDC828" w14:textId="77777777" w:rsidR="007B77D9" w:rsidRDefault="007B77D9" w:rsidP="00F640BE">
      <w:pPr>
        <w:pStyle w:val="Lijstalinea"/>
        <w:numPr>
          <w:ilvl w:val="0"/>
          <w:numId w:val="23"/>
        </w:numPr>
        <w:ind w:left="0" w:firstLine="0"/>
        <w:rPr>
          <w:sz w:val="18"/>
        </w:rPr>
      </w:pPr>
      <w:r w:rsidRPr="00787465">
        <w:rPr>
          <w:sz w:val="18"/>
        </w:rPr>
        <w:t>RASCI.</w:t>
      </w:r>
    </w:p>
    <w:p w14:paraId="35EBB360" w14:textId="482D8039" w:rsidR="007B77D9" w:rsidRPr="00787465" w:rsidRDefault="000C48B2" w:rsidP="00F640BE">
      <w:r>
        <w:rPr>
          <w:noProof/>
        </w:rPr>
        <w:lastRenderedPageBreak/>
        <mc:AlternateContent>
          <mc:Choice Requires="wps">
            <w:drawing>
              <wp:anchor distT="0" distB="0" distL="114300" distR="114300" simplePos="0" relativeHeight="251675648" behindDoc="0" locked="0" layoutInCell="1" allowOverlap="1" wp14:anchorId="7EAA48F7" wp14:editId="7D55C0DC">
                <wp:simplePos x="0" y="0"/>
                <wp:positionH relativeFrom="column">
                  <wp:posOffset>-15240</wp:posOffset>
                </wp:positionH>
                <wp:positionV relativeFrom="paragraph">
                  <wp:posOffset>3315970</wp:posOffset>
                </wp:positionV>
                <wp:extent cx="4605655" cy="635"/>
                <wp:effectExtent l="0" t="0" r="0" b="0"/>
                <wp:wrapTopAndBottom/>
                <wp:docPr id="1988994969" name="Tekstvak 1"/>
                <wp:cNvGraphicFramePr/>
                <a:graphic xmlns:a="http://schemas.openxmlformats.org/drawingml/2006/main">
                  <a:graphicData uri="http://schemas.microsoft.com/office/word/2010/wordprocessingShape">
                    <wps:wsp>
                      <wps:cNvSpPr txBox="1"/>
                      <wps:spPr>
                        <a:xfrm>
                          <a:off x="0" y="0"/>
                          <a:ext cx="4605655" cy="635"/>
                        </a:xfrm>
                        <a:prstGeom prst="rect">
                          <a:avLst/>
                        </a:prstGeom>
                        <a:solidFill>
                          <a:prstClr val="white"/>
                        </a:solidFill>
                        <a:ln>
                          <a:noFill/>
                        </a:ln>
                      </wps:spPr>
                      <wps:txbx>
                        <w:txbxContent>
                          <w:p w14:paraId="5A39374A" w14:textId="24347D26" w:rsidR="007B77D9" w:rsidRPr="00862513" w:rsidRDefault="007B77D9" w:rsidP="007B77D9">
                            <w:pPr>
                              <w:pStyle w:val="Bijschrift"/>
                              <w:rPr>
                                <w:noProof/>
                                <w:color w:val="auto"/>
                                <w:sz w:val="12"/>
                                <w:szCs w:val="12"/>
                              </w:rPr>
                            </w:pPr>
                            <w:r w:rsidRPr="00862513">
                              <w:rPr>
                                <w:color w:val="auto"/>
                                <w:sz w:val="12"/>
                                <w:szCs w:val="12"/>
                              </w:rPr>
                              <w:t xml:space="preserve">Figuur </w:t>
                            </w:r>
                            <w:r w:rsidRPr="00862513">
                              <w:rPr>
                                <w:color w:val="auto"/>
                                <w:sz w:val="12"/>
                                <w:szCs w:val="12"/>
                              </w:rPr>
                              <w:fldChar w:fldCharType="begin"/>
                            </w:r>
                            <w:r w:rsidRPr="00862513">
                              <w:rPr>
                                <w:color w:val="auto"/>
                                <w:sz w:val="12"/>
                                <w:szCs w:val="12"/>
                              </w:rPr>
                              <w:instrText xml:space="preserve"> SEQ Figuur \* ARABIC </w:instrText>
                            </w:r>
                            <w:r w:rsidRPr="00862513">
                              <w:rPr>
                                <w:color w:val="auto"/>
                                <w:sz w:val="12"/>
                                <w:szCs w:val="12"/>
                              </w:rPr>
                              <w:fldChar w:fldCharType="separate"/>
                            </w:r>
                            <w:r w:rsidR="0074281C">
                              <w:rPr>
                                <w:noProof/>
                                <w:color w:val="auto"/>
                                <w:sz w:val="12"/>
                                <w:szCs w:val="12"/>
                              </w:rPr>
                              <w:t>5</w:t>
                            </w:r>
                            <w:r w:rsidRPr="00862513">
                              <w:rPr>
                                <w:color w:val="auto"/>
                                <w:sz w:val="12"/>
                                <w:szCs w:val="12"/>
                              </w:rPr>
                              <w:fldChar w:fldCharType="end"/>
                            </w:r>
                            <w:r w:rsidRPr="00862513">
                              <w:rPr>
                                <w:color w:val="auto"/>
                                <w:sz w:val="12"/>
                                <w:szCs w:val="12"/>
                              </w:rPr>
                              <w:t xml:space="preserve"> Voorbeeld processchema p-IHP ni</w:t>
                            </w:r>
                            <w:r w:rsidRPr="00862513">
                              <w:rPr>
                                <w:noProof/>
                                <w:color w:val="auto"/>
                                <w:sz w:val="12"/>
                                <w:szCs w:val="12"/>
                              </w:rPr>
                              <w:t>veau 3</w:t>
                            </w:r>
                            <w:r w:rsidR="00D2493B">
                              <w:rPr>
                                <w:noProof/>
                                <w:color w:val="auto"/>
                                <w:sz w:val="12"/>
                                <w:szCs w:val="12"/>
                              </w:rPr>
                              <w:t>(vanuit het DGAM-model)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AA48F7" id="_x0000_s1028" type="#_x0000_t202" style="position:absolute;margin-left:-1.2pt;margin-top:261.1pt;width:362.6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PxGgIAAD8EAAAOAAAAZHJzL2Uyb0RvYy54bWysU1GP2jAMfp+0/xDlfRTYQ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" stroked="f">
                <v:textbox style="mso-fit-shape-to-text:t" inset="0,0,0,0">
                  <w:txbxContent>
                    <w:p w14:paraId="5A39374A" w14:textId="24347D26" w:rsidR="007B77D9" w:rsidRPr="00862513" w:rsidRDefault="007B77D9" w:rsidP="007B77D9">
                      <w:pPr>
                        <w:pStyle w:val="Bijschrift"/>
                        <w:rPr>
                          <w:noProof/>
                          <w:color w:val="auto"/>
                          <w:sz w:val="12"/>
                          <w:szCs w:val="12"/>
                        </w:rPr>
                      </w:pPr>
                      <w:r w:rsidRPr="00862513">
                        <w:rPr>
                          <w:color w:val="auto"/>
                          <w:sz w:val="12"/>
                          <w:szCs w:val="12"/>
                        </w:rPr>
                        <w:t xml:space="preserve">Figuur </w:t>
                      </w:r>
                      <w:r w:rsidRPr="00862513">
                        <w:rPr>
                          <w:color w:val="auto"/>
                          <w:sz w:val="12"/>
                          <w:szCs w:val="12"/>
                        </w:rPr>
                        <w:fldChar w:fldCharType="begin"/>
                      </w:r>
                      <w:r w:rsidRPr="00862513">
                        <w:rPr>
                          <w:color w:val="auto"/>
                          <w:sz w:val="12"/>
                          <w:szCs w:val="12"/>
                        </w:rPr>
                        <w:instrText xml:space="preserve"> SEQ Figuur \* ARABIC </w:instrText>
                      </w:r>
                      <w:r w:rsidRPr="00862513">
                        <w:rPr>
                          <w:color w:val="auto"/>
                          <w:sz w:val="12"/>
                          <w:szCs w:val="12"/>
                        </w:rPr>
                        <w:fldChar w:fldCharType="separate"/>
                      </w:r>
                      <w:r w:rsidR="0074281C">
                        <w:rPr>
                          <w:noProof/>
                          <w:color w:val="auto"/>
                          <w:sz w:val="12"/>
                          <w:szCs w:val="12"/>
                        </w:rPr>
                        <w:t>5</w:t>
                      </w:r>
                      <w:r w:rsidRPr="00862513">
                        <w:rPr>
                          <w:color w:val="auto"/>
                          <w:sz w:val="12"/>
                          <w:szCs w:val="12"/>
                        </w:rPr>
                        <w:fldChar w:fldCharType="end"/>
                      </w:r>
                      <w:r w:rsidRPr="00862513">
                        <w:rPr>
                          <w:color w:val="auto"/>
                          <w:sz w:val="12"/>
                          <w:szCs w:val="12"/>
                        </w:rPr>
                        <w:t xml:space="preserve"> Voorbeeld processchema p-IHP ni</w:t>
                      </w:r>
                      <w:r w:rsidRPr="00862513">
                        <w:rPr>
                          <w:noProof/>
                          <w:color w:val="auto"/>
                          <w:sz w:val="12"/>
                          <w:szCs w:val="12"/>
                        </w:rPr>
                        <w:t>veau 3</w:t>
                      </w:r>
                      <w:r w:rsidR="00D2493B">
                        <w:rPr>
                          <w:noProof/>
                          <w:color w:val="auto"/>
                          <w:sz w:val="12"/>
                          <w:szCs w:val="12"/>
                        </w:rPr>
                        <w:t>(vanuit het DGAM-model)</w:t>
                      </w:r>
                    </w:p>
                  </w:txbxContent>
                </v:textbox>
                <w10:wrap type="topAndBottom"/>
              </v:shape>
            </w:pict>
          </mc:Fallback>
        </mc:AlternateContent>
      </w:r>
      <w:r w:rsidR="009B41AB">
        <w:rPr>
          <w:noProof/>
        </w:rPr>
        <w:drawing>
          <wp:anchor distT="0" distB="0" distL="114300" distR="114300" simplePos="0" relativeHeight="251667456" behindDoc="0" locked="0" layoutInCell="1" allowOverlap="1" wp14:anchorId="4AE4CA5D" wp14:editId="0313CD99">
            <wp:simplePos x="0" y="0"/>
            <wp:positionH relativeFrom="margin">
              <wp:posOffset>-59690</wp:posOffset>
            </wp:positionH>
            <wp:positionV relativeFrom="margin">
              <wp:posOffset>370205</wp:posOffset>
            </wp:positionV>
            <wp:extent cx="5267960" cy="2846705"/>
            <wp:effectExtent l="19050" t="19050" r="27940" b="10795"/>
            <wp:wrapTopAndBottom/>
            <wp:docPr id="22705986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9868" name="Afbeelding 1" descr="Afbeelding met tekst, schermopname, software, Computerpictogram&#10;&#10;Automatisch gegenereerde beschrijving"/>
                    <pic:cNvPicPr/>
                  </pic:nvPicPr>
                  <pic:blipFill rotWithShape="1">
                    <a:blip r:embed="rId16" cstate="print">
                      <a:extLst>
                        <a:ext uri="{28A0092B-C50C-407E-A947-70E740481C1C}">
                          <a14:useLocalDpi xmlns:a14="http://schemas.microsoft.com/office/drawing/2010/main" val="0"/>
                        </a:ext>
                      </a:extLst>
                    </a:blip>
                    <a:srcRect l="11225" t="7982" r="1870" b="8495"/>
                    <a:stretch/>
                  </pic:blipFill>
                  <pic:spPr bwMode="auto">
                    <a:xfrm>
                      <a:off x="0" y="0"/>
                      <a:ext cx="5267960" cy="28467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D9" w:rsidRPr="00787465">
        <w:t xml:space="preserve"> </w:t>
      </w:r>
      <w:r w:rsidR="00F54392">
        <w:t>Onderstaande plaatje</w:t>
      </w:r>
      <w:r w:rsidR="007B77D9" w:rsidRPr="00787465">
        <w:t xml:space="preserve"> is een weergave</w:t>
      </w:r>
      <w:r w:rsidR="00D2493B">
        <w:t xml:space="preserve"> vanuit het DGAM-model</w:t>
      </w:r>
      <w:r w:rsidR="007B77D9" w:rsidRPr="00787465">
        <w:t xml:space="preserve"> van een processchema van “p-IHP actualiseren” met de informatie van de processtap.</w:t>
      </w:r>
    </w:p>
    <w:p w14:paraId="01D53ED9" w14:textId="043403EB" w:rsidR="007B77D9" w:rsidRPr="004B44BD" w:rsidRDefault="007B77D9" w:rsidP="00F640BE">
      <w:pPr>
        <w:pStyle w:val="Kop3"/>
        <w:ind w:firstLine="0"/>
      </w:pPr>
      <w:bookmarkStart w:id="21" w:name="_Toc184732651"/>
      <w:bookmarkStart w:id="22" w:name="_Toc187221158"/>
      <w:r>
        <w:t>D</w:t>
      </w:r>
      <w:r w:rsidRPr="004B44BD">
        <w:t>e AM Producten/informatie</w:t>
      </w:r>
      <w:bookmarkEnd w:id="21"/>
      <w:bookmarkEnd w:id="22"/>
    </w:p>
    <w:p w14:paraId="51FE2EE4" w14:textId="4E37DFCF" w:rsidR="007B77D9" w:rsidRDefault="007B77D9" w:rsidP="00F54392">
      <w:pPr>
        <w:keepNext/>
      </w:pPr>
      <w:r>
        <w:t xml:space="preserve">Het </w:t>
      </w:r>
      <w:r w:rsidRPr="00787465">
        <w:t xml:space="preserve">onderstaande </w:t>
      </w:r>
      <w:r>
        <w:t>figuur</w:t>
      </w:r>
      <w:r w:rsidRPr="00787465">
        <w:t xml:space="preserve"> is een </w:t>
      </w:r>
      <w:r>
        <w:t>weergave</w:t>
      </w:r>
      <w:r w:rsidRPr="00787465">
        <w:t xml:space="preserve"> vanuit het DGAM-model met een overzicht van de </w:t>
      </w:r>
      <w:r>
        <w:t>AM-producten en informatie</w:t>
      </w:r>
      <w:r w:rsidRPr="00787465">
        <w:t>.</w:t>
      </w:r>
    </w:p>
    <w:p w14:paraId="07432F30" w14:textId="77777777" w:rsidR="00F54392" w:rsidRPr="00787465" w:rsidRDefault="00F54392" w:rsidP="00F54392">
      <w:pPr>
        <w:keepNext/>
      </w:pPr>
    </w:p>
    <w:p w14:paraId="1F59BB6B" w14:textId="77777777" w:rsidR="007B77D9" w:rsidRPr="00787465" w:rsidRDefault="007B77D9" w:rsidP="00F640BE">
      <w:r w:rsidRPr="00787465">
        <w:t xml:space="preserve">De informatie is </w:t>
      </w:r>
      <w:r>
        <w:t xml:space="preserve">te vinden in de volgende </w:t>
      </w:r>
      <w:r w:rsidRPr="00787465">
        <w:t>categori</w:t>
      </w:r>
      <w:r>
        <w:t>eën</w:t>
      </w:r>
      <w:r w:rsidRPr="00787465">
        <w:t>:</w:t>
      </w:r>
    </w:p>
    <w:p w14:paraId="5077C280" w14:textId="77777777" w:rsidR="007B77D9" w:rsidRPr="00787465" w:rsidRDefault="007B77D9" w:rsidP="00F640BE">
      <w:pPr>
        <w:pStyle w:val="Lijstalinea"/>
        <w:numPr>
          <w:ilvl w:val="0"/>
          <w:numId w:val="24"/>
        </w:numPr>
        <w:ind w:left="0" w:firstLine="0"/>
        <w:rPr>
          <w:sz w:val="18"/>
        </w:rPr>
      </w:pPr>
      <w:r w:rsidRPr="00787465">
        <w:rPr>
          <w:sz w:val="18"/>
        </w:rPr>
        <w:t>Beleidsdocumenten</w:t>
      </w:r>
    </w:p>
    <w:p w14:paraId="1D6D7F0B" w14:textId="77777777" w:rsidR="007B77D9" w:rsidRPr="00787465" w:rsidRDefault="007B77D9" w:rsidP="00F640BE">
      <w:pPr>
        <w:pStyle w:val="Lijstalinea"/>
        <w:numPr>
          <w:ilvl w:val="0"/>
          <w:numId w:val="24"/>
        </w:numPr>
        <w:ind w:left="0" w:firstLine="0"/>
        <w:rPr>
          <w:sz w:val="18"/>
        </w:rPr>
      </w:pPr>
      <w:r w:rsidRPr="00787465">
        <w:rPr>
          <w:sz w:val="18"/>
        </w:rPr>
        <w:t>AM rapportages</w:t>
      </w:r>
    </w:p>
    <w:p w14:paraId="0CAF9AF9" w14:textId="77777777" w:rsidR="007B77D9" w:rsidRPr="00787465" w:rsidRDefault="007B77D9" w:rsidP="00F640BE">
      <w:pPr>
        <w:pStyle w:val="Lijstalinea"/>
        <w:numPr>
          <w:ilvl w:val="0"/>
          <w:numId w:val="24"/>
        </w:numPr>
        <w:ind w:left="0" w:firstLine="0"/>
        <w:rPr>
          <w:sz w:val="18"/>
        </w:rPr>
      </w:pPr>
      <w:r w:rsidRPr="00787465">
        <w:rPr>
          <w:sz w:val="18"/>
        </w:rPr>
        <w:t>AM plannen</w:t>
      </w:r>
    </w:p>
    <w:p w14:paraId="47D8EAFE" w14:textId="77777777" w:rsidR="007B77D9" w:rsidRPr="00787465" w:rsidRDefault="007B77D9" w:rsidP="00F640BE">
      <w:pPr>
        <w:pStyle w:val="Lijstalinea"/>
        <w:numPr>
          <w:ilvl w:val="0"/>
          <w:numId w:val="24"/>
        </w:numPr>
        <w:ind w:left="0" w:firstLine="0"/>
        <w:rPr>
          <w:sz w:val="18"/>
        </w:rPr>
      </w:pPr>
      <w:r w:rsidRPr="00787465">
        <w:rPr>
          <w:sz w:val="18"/>
        </w:rPr>
        <w:t>DGAM</w:t>
      </w:r>
    </w:p>
    <w:p w14:paraId="440403AA" w14:textId="77777777" w:rsidR="007B77D9" w:rsidRPr="00855028" w:rsidRDefault="007B77D9" w:rsidP="00F640BE">
      <w:r w:rsidRPr="00862513">
        <w:rPr>
          <w:noProof/>
          <w:highlight w:val="yellow"/>
        </w:rPr>
        <w:drawing>
          <wp:anchor distT="0" distB="0" distL="114300" distR="114300" simplePos="0" relativeHeight="251666432" behindDoc="0" locked="0" layoutInCell="1" allowOverlap="1" wp14:anchorId="5D34EB5F" wp14:editId="01AD85CD">
            <wp:simplePos x="0" y="0"/>
            <wp:positionH relativeFrom="margin">
              <wp:align>left</wp:align>
            </wp:positionH>
            <wp:positionV relativeFrom="paragraph">
              <wp:posOffset>394970</wp:posOffset>
            </wp:positionV>
            <wp:extent cx="5561965" cy="2752725"/>
            <wp:effectExtent l="19050" t="19050" r="19685" b="9525"/>
            <wp:wrapTopAndBottom/>
            <wp:docPr id="57923688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36880" name="Afbeelding 1" descr="Afbeelding met tekst, schermopname, software, Computerpictogram&#10;&#10;Automatisch gegenereerde beschrijving"/>
                    <pic:cNvPicPr/>
                  </pic:nvPicPr>
                  <pic:blipFill rotWithShape="1">
                    <a:blip r:embed="rId17" cstate="print">
                      <a:extLst>
                        <a:ext uri="{28A0092B-C50C-407E-A947-70E740481C1C}">
                          <a14:useLocalDpi xmlns:a14="http://schemas.microsoft.com/office/drawing/2010/main" val="0"/>
                        </a:ext>
                      </a:extLst>
                    </a:blip>
                    <a:srcRect l="11472" t="27107" r="18679" b="11438"/>
                    <a:stretch/>
                  </pic:blipFill>
                  <pic:spPr bwMode="auto">
                    <a:xfrm>
                      <a:off x="0" y="0"/>
                      <a:ext cx="5638408" cy="27902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Per document</w:t>
      </w:r>
      <w:r w:rsidRPr="00855028">
        <w:t xml:space="preserve"> is informatie beschikbaar</w:t>
      </w:r>
      <w:r>
        <w:t xml:space="preserve"> wat het doel van het document is,</w:t>
      </w:r>
      <w:r w:rsidRPr="00855028">
        <w:t xml:space="preserve"> </w:t>
      </w:r>
      <w:r>
        <w:t xml:space="preserve">in </w:t>
      </w:r>
      <w:r w:rsidRPr="00855028">
        <w:t xml:space="preserve">welke processen </w:t>
      </w:r>
      <w:r>
        <w:t>het document gebruikt wordt en welke rolhouder de</w:t>
      </w:r>
      <w:r w:rsidRPr="00855028">
        <w:t xml:space="preserve"> eigenaar is.</w:t>
      </w:r>
    </w:p>
    <w:p w14:paraId="690D6BF2" w14:textId="77777777" w:rsidR="007B77D9" w:rsidRDefault="007B77D9" w:rsidP="00F640BE">
      <w:r>
        <w:t xml:space="preserve"> </w:t>
      </w:r>
    </w:p>
    <w:p w14:paraId="42F2FEED" w14:textId="69EDB605" w:rsidR="007B77D9" w:rsidRPr="00F54392" w:rsidRDefault="00F54392" w:rsidP="00F54392">
      <w:pPr>
        <w:pStyle w:val="Bijschrift"/>
        <w:rPr>
          <w:color w:val="auto"/>
          <w:sz w:val="12"/>
          <w:szCs w:val="12"/>
        </w:rPr>
      </w:pPr>
      <w:r w:rsidRPr="00F54392">
        <w:rPr>
          <w:color w:val="auto"/>
          <w:sz w:val="12"/>
          <w:szCs w:val="12"/>
        </w:rPr>
        <w:t xml:space="preserve">Figuur </w:t>
      </w:r>
      <w:r w:rsidRPr="00F54392">
        <w:rPr>
          <w:color w:val="auto"/>
          <w:sz w:val="12"/>
          <w:szCs w:val="12"/>
        </w:rPr>
        <w:fldChar w:fldCharType="begin"/>
      </w:r>
      <w:r w:rsidRPr="00F54392">
        <w:rPr>
          <w:color w:val="auto"/>
          <w:sz w:val="12"/>
          <w:szCs w:val="12"/>
        </w:rPr>
        <w:instrText xml:space="preserve"> SEQ Figuur \* ARABIC </w:instrText>
      </w:r>
      <w:r w:rsidRPr="00F54392">
        <w:rPr>
          <w:color w:val="auto"/>
          <w:sz w:val="12"/>
          <w:szCs w:val="12"/>
        </w:rPr>
        <w:fldChar w:fldCharType="separate"/>
      </w:r>
      <w:r w:rsidR="0074281C">
        <w:rPr>
          <w:noProof/>
          <w:color w:val="auto"/>
          <w:sz w:val="12"/>
          <w:szCs w:val="12"/>
        </w:rPr>
        <w:t>6</w:t>
      </w:r>
      <w:r w:rsidRPr="00F54392">
        <w:rPr>
          <w:color w:val="auto"/>
          <w:sz w:val="12"/>
          <w:szCs w:val="12"/>
        </w:rPr>
        <w:fldChar w:fldCharType="end"/>
      </w:r>
      <w:r w:rsidRPr="00F54392">
        <w:rPr>
          <w:color w:val="auto"/>
          <w:sz w:val="12"/>
          <w:szCs w:val="12"/>
        </w:rPr>
        <w:t xml:space="preserve"> Overzicht van de AM-producten en informatie</w:t>
      </w:r>
      <w:r w:rsidR="00FB5505">
        <w:rPr>
          <w:noProof/>
          <w:color w:val="auto"/>
          <w:sz w:val="12"/>
          <w:szCs w:val="12"/>
        </w:rPr>
        <w:t>(vanuit het DGAM-model)</w:t>
      </w:r>
    </w:p>
    <w:p w14:paraId="22307C3E" w14:textId="77777777" w:rsidR="007B77D9" w:rsidRPr="00456E06" w:rsidRDefault="007B77D9" w:rsidP="00F640BE">
      <w:pPr>
        <w:pStyle w:val="Kop1"/>
        <w:ind w:firstLine="0"/>
        <w:rPr>
          <w:b/>
          <w:bCs/>
        </w:rPr>
      </w:pPr>
      <w:bookmarkStart w:id="23" w:name="_Toc184732652"/>
      <w:bookmarkStart w:id="24" w:name="_Toc187221159"/>
      <w:bookmarkStart w:id="25" w:name="_Toc176255303"/>
      <w:r w:rsidRPr="00456E06">
        <w:rPr>
          <w:b/>
          <w:bCs/>
        </w:rPr>
        <w:lastRenderedPageBreak/>
        <w:t>Toepassing van het DGAM-model</w:t>
      </w:r>
      <w:bookmarkEnd w:id="23"/>
      <w:bookmarkEnd w:id="24"/>
      <w:r w:rsidRPr="00456E06">
        <w:rPr>
          <w:b/>
          <w:bCs/>
        </w:rPr>
        <w:t xml:space="preserve"> </w:t>
      </w:r>
      <w:bookmarkEnd w:id="25"/>
    </w:p>
    <w:p w14:paraId="391B0967" w14:textId="3E9530B1" w:rsidR="007B77D9" w:rsidRPr="00422498" w:rsidRDefault="00CA459A" w:rsidP="00F640BE">
      <w:pPr>
        <w:pStyle w:val="Kop2"/>
        <w:ind w:firstLine="0"/>
        <w:rPr>
          <w:lang w:val="en-US"/>
        </w:rPr>
      </w:pPr>
      <w:bookmarkStart w:id="26" w:name="_Toc184732653"/>
      <w:bookmarkStart w:id="27" w:name="_Toc187221160"/>
      <w:r>
        <w:t>Toepassing</w:t>
      </w:r>
      <w:r w:rsidR="007B77D9">
        <w:rPr>
          <w:lang w:val="en-US"/>
        </w:rPr>
        <w:t xml:space="preserve"> DGAM-model</w:t>
      </w:r>
      <w:bookmarkEnd w:id="26"/>
      <w:bookmarkEnd w:id="27"/>
    </w:p>
    <w:p w14:paraId="5D4474B4" w14:textId="77777777" w:rsidR="007B77D9" w:rsidRPr="00D80A2D" w:rsidRDefault="007B77D9" w:rsidP="00F640BE"/>
    <w:p w14:paraId="263E17C0" w14:textId="77777777" w:rsidR="007B77D9" w:rsidRDefault="007B77D9" w:rsidP="00F640BE">
      <w:r>
        <w:t>Het DGAM-model zal vooral toepassing vinden om de volgende aspecten:</w:t>
      </w:r>
    </w:p>
    <w:p w14:paraId="2B66BDBF" w14:textId="77777777" w:rsidR="007B77D9" w:rsidRPr="006A26A6" w:rsidRDefault="007B77D9" w:rsidP="00F640BE">
      <w:pPr>
        <w:pStyle w:val="Lijstalinea"/>
        <w:numPr>
          <w:ilvl w:val="0"/>
          <w:numId w:val="11"/>
        </w:numPr>
        <w:ind w:left="0" w:firstLine="0"/>
        <w:rPr>
          <w:sz w:val="18"/>
        </w:rPr>
      </w:pPr>
      <w:r w:rsidRPr="006A26A6">
        <w:rPr>
          <w:sz w:val="18"/>
        </w:rPr>
        <w:t>Dynamiek van AM-processen</w:t>
      </w:r>
      <w:r>
        <w:rPr>
          <w:sz w:val="18"/>
        </w:rPr>
        <w:t>,</w:t>
      </w:r>
    </w:p>
    <w:p w14:paraId="1F8A1FC1" w14:textId="77777777" w:rsidR="007B77D9" w:rsidRPr="006A26A6" w:rsidRDefault="007B77D9" w:rsidP="00F640BE">
      <w:pPr>
        <w:pStyle w:val="Lijstalinea"/>
        <w:numPr>
          <w:ilvl w:val="0"/>
          <w:numId w:val="11"/>
        </w:numPr>
        <w:ind w:left="0" w:firstLine="0"/>
        <w:rPr>
          <w:sz w:val="18"/>
        </w:rPr>
      </w:pPr>
      <w:r w:rsidRPr="006A26A6">
        <w:rPr>
          <w:sz w:val="18"/>
        </w:rPr>
        <w:t>Logica in de AM-besluitvorming</w:t>
      </w:r>
      <w:r>
        <w:rPr>
          <w:sz w:val="18"/>
        </w:rPr>
        <w:t>,</w:t>
      </w:r>
    </w:p>
    <w:p w14:paraId="10F10103" w14:textId="77777777" w:rsidR="007B77D9" w:rsidRPr="006A26A6" w:rsidRDefault="007B77D9" w:rsidP="00F640BE">
      <w:pPr>
        <w:pStyle w:val="Lijstalinea"/>
        <w:numPr>
          <w:ilvl w:val="0"/>
          <w:numId w:val="11"/>
        </w:numPr>
        <w:ind w:left="0" w:firstLine="0"/>
        <w:rPr>
          <w:sz w:val="18"/>
        </w:rPr>
      </w:pPr>
      <w:r w:rsidRPr="006A26A6">
        <w:rPr>
          <w:sz w:val="18"/>
        </w:rPr>
        <w:t xml:space="preserve">Verticale line of </w:t>
      </w:r>
      <w:proofErr w:type="spellStart"/>
      <w:r w:rsidRPr="006A26A6">
        <w:rPr>
          <w:sz w:val="18"/>
        </w:rPr>
        <w:t>sight</w:t>
      </w:r>
      <w:proofErr w:type="spellEnd"/>
      <w:r>
        <w:rPr>
          <w:sz w:val="18"/>
        </w:rPr>
        <w:t>,</w:t>
      </w:r>
    </w:p>
    <w:p w14:paraId="08C09806" w14:textId="77777777" w:rsidR="007B77D9" w:rsidRPr="006A26A6" w:rsidRDefault="007B77D9" w:rsidP="00F640BE">
      <w:pPr>
        <w:pStyle w:val="Lijstalinea"/>
        <w:numPr>
          <w:ilvl w:val="0"/>
          <w:numId w:val="11"/>
        </w:numPr>
        <w:ind w:left="0" w:firstLine="0"/>
        <w:rPr>
          <w:sz w:val="18"/>
        </w:rPr>
      </w:pPr>
      <w:r w:rsidRPr="006A26A6">
        <w:rPr>
          <w:sz w:val="18"/>
        </w:rPr>
        <w:t>Scope beheer en onderhoud</w:t>
      </w:r>
      <w:r>
        <w:rPr>
          <w:sz w:val="18"/>
        </w:rPr>
        <w:t>.</w:t>
      </w:r>
    </w:p>
    <w:p w14:paraId="6D63D2DF" w14:textId="77777777" w:rsidR="007B77D9" w:rsidRPr="0074281C" w:rsidRDefault="007B77D9" w:rsidP="00F54392">
      <w:pPr>
        <w:pStyle w:val="Kop2"/>
        <w:ind w:firstLine="0"/>
        <w:rPr>
          <w:lang w:val="de-DE"/>
        </w:rPr>
      </w:pPr>
      <w:bookmarkStart w:id="28" w:name="_Toc187221161"/>
      <w:r w:rsidRPr="0074281C">
        <w:rPr>
          <w:lang w:val="de-DE"/>
        </w:rPr>
        <w:t xml:space="preserve">DGAM </w:t>
      </w:r>
      <w:proofErr w:type="spellStart"/>
      <w:r w:rsidRPr="0074281C">
        <w:rPr>
          <w:lang w:val="de-DE"/>
        </w:rPr>
        <w:t>model</w:t>
      </w:r>
      <w:proofErr w:type="spellEnd"/>
      <w:r w:rsidRPr="0074281C">
        <w:rPr>
          <w:lang w:val="de-DE"/>
        </w:rPr>
        <w:t xml:space="preserve"> in 4-Fasen Plan</w:t>
      </w:r>
      <w:bookmarkEnd w:id="28"/>
    </w:p>
    <w:p w14:paraId="299D9CCA" w14:textId="77777777" w:rsidR="007B77D9" w:rsidRPr="0074281C" w:rsidRDefault="007B77D9" w:rsidP="00F640BE">
      <w:pPr>
        <w:rPr>
          <w:b/>
          <w:bCs/>
          <w:lang w:val="de-DE"/>
        </w:rPr>
      </w:pPr>
    </w:p>
    <w:p w14:paraId="1E94BAE4" w14:textId="77777777" w:rsidR="007B77D9" w:rsidRDefault="007B77D9" w:rsidP="00F640BE">
      <w:r>
        <w:t xml:space="preserve">Het DGAM-model heeft zijn functie in de implementatie van DGAM, in situaties dat men duiding nodig heeft op de assetmanagement aspecten. </w:t>
      </w:r>
    </w:p>
    <w:p w14:paraId="4AD27792" w14:textId="77777777" w:rsidR="007B77D9" w:rsidRDefault="007B77D9" w:rsidP="00F640BE">
      <w:r>
        <w:t>Hierom zal de toepassing van het DGAM-model zijn in :</w:t>
      </w:r>
    </w:p>
    <w:p w14:paraId="07420578" w14:textId="77777777" w:rsidR="007B77D9" w:rsidRPr="001B2DE5" w:rsidRDefault="007B77D9" w:rsidP="00F640BE">
      <w:pPr>
        <w:pStyle w:val="Lijstalinea"/>
        <w:numPr>
          <w:ilvl w:val="0"/>
          <w:numId w:val="19"/>
        </w:numPr>
        <w:ind w:left="0" w:firstLine="0"/>
        <w:rPr>
          <w:b/>
          <w:bCs/>
          <w:sz w:val="18"/>
        </w:rPr>
      </w:pPr>
      <w:r w:rsidRPr="00891969">
        <w:rPr>
          <w:sz w:val="18"/>
        </w:rPr>
        <w:t>FASE I.</w:t>
      </w:r>
      <w:r w:rsidRPr="001B2DE5">
        <w:rPr>
          <w:b/>
          <w:bCs/>
          <w:sz w:val="18"/>
        </w:rPr>
        <w:t xml:space="preserve"> </w:t>
      </w:r>
      <w:r>
        <w:rPr>
          <w:b/>
          <w:bCs/>
          <w:sz w:val="18"/>
        </w:rPr>
        <w:t xml:space="preserve">     ‘</w:t>
      </w:r>
      <w:r w:rsidRPr="001B2DE5">
        <w:rPr>
          <w:b/>
          <w:bCs/>
          <w:sz w:val="18"/>
        </w:rPr>
        <w:t>Oriëntatie en initiatie</w:t>
      </w:r>
      <w:r>
        <w:rPr>
          <w:b/>
          <w:bCs/>
          <w:sz w:val="18"/>
        </w:rPr>
        <w:t>’,</w:t>
      </w:r>
    </w:p>
    <w:p w14:paraId="0AD86F84" w14:textId="77777777" w:rsidR="007B77D9" w:rsidRPr="001B2DE5" w:rsidRDefault="007B77D9" w:rsidP="00F640BE">
      <w:pPr>
        <w:pStyle w:val="Lijstalinea"/>
        <w:numPr>
          <w:ilvl w:val="0"/>
          <w:numId w:val="19"/>
        </w:numPr>
        <w:ind w:left="0" w:firstLine="0"/>
        <w:rPr>
          <w:sz w:val="18"/>
        </w:rPr>
      </w:pPr>
      <w:r w:rsidRPr="00891969">
        <w:rPr>
          <w:sz w:val="18"/>
        </w:rPr>
        <w:t>FASE II.</w:t>
      </w:r>
      <w:r w:rsidRPr="001B2DE5">
        <w:rPr>
          <w:b/>
          <w:bCs/>
          <w:sz w:val="18"/>
        </w:rPr>
        <w:t xml:space="preserve"> </w:t>
      </w:r>
      <w:r>
        <w:rPr>
          <w:b/>
          <w:bCs/>
          <w:sz w:val="18"/>
        </w:rPr>
        <w:t xml:space="preserve">    ‘</w:t>
      </w:r>
      <w:r w:rsidRPr="001B2DE5">
        <w:rPr>
          <w:b/>
          <w:bCs/>
          <w:sz w:val="18"/>
        </w:rPr>
        <w:t>Analyse</w:t>
      </w:r>
      <w:r>
        <w:rPr>
          <w:b/>
          <w:bCs/>
          <w:sz w:val="18"/>
        </w:rPr>
        <w:t>’</w:t>
      </w:r>
      <w:r w:rsidRPr="001B2DE5">
        <w:rPr>
          <w:b/>
          <w:bCs/>
          <w:sz w:val="18"/>
        </w:rPr>
        <w:t xml:space="preserve"> </w:t>
      </w:r>
      <w:r w:rsidRPr="001B2DE5">
        <w:rPr>
          <w:sz w:val="18"/>
        </w:rPr>
        <w:t>maar vooral in</w:t>
      </w:r>
      <w:r>
        <w:rPr>
          <w:sz w:val="18"/>
        </w:rPr>
        <w:t>,</w:t>
      </w:r>
      <w:r w:rsidRPr="001B2DE5">
        <w:rPr>
          <w:sz w:val="18"/>
        </w:rPr>
        <w:t xml:space="preserve"> </w:t>
      </w:r>
    </w:p>
    <w:p w14:paraId="2C3AC0CB" w14:textId="77777777" w:rsidR="007B77D9" w:rsidRPr="001B2DE5" w:rsidRDefault="007B77D9" w:rsidP="00F640BE">
      <w:pPr>
        <w:pStyle w:val="Lijstalinea"/>
        <w:numPr>
          <w:ilvl w:val="0"/>
          <w:numId w:val="19"/>
        </w:numPr>
        <w:ind w:left="0" w:firstLine="0"/>
        <w:rPr>
          <w:b/>
          <w:bCs/>
        </w:rPr>
      </w:pPr>
      <w:r w:rsidRPr="00891969">
        <w:rPr>
          <w:sz w:val="18"/>
        </w:rPr>
        <w:t>FASE  IV.</w:t>
      </w:r>
      <w:r>
        <w:rPr>
          <w:b/>
          <w:bCs/>
          <w:sz w:val="18"/>
        </w:rPr>
        <w:t xml:space="preserve">   ‘</w:t>
      </w:r>
      <w:r w:rsidRPr="001B2DE5">
        <w:rPr>
          <w:b/>
          <w:bCs/>
          <w:sz w:val="18"/>
        </w:rPr>
        <w:t>Event monitoren &amp; handelen</w:t>
      </w:r>
      <w:r>
        <w:rPr>
          <w:b/>
          <w:bCs/>
          <w:sz w:val="18"/>
        </w:rPr>
        <w:t>’.</w:t>
      </w:r>
    </w:p>
    <w:p w14:paraId="6502FB2B" w14:textId="77777777" w:rsidR="007B77D9" w:rsidRPr="008471AC" w:rsidRDefault="007B77D9" w:rsidP="00F640BE">
      <w:pPr>
        <w:rPr>
          <w:b/>
          <w:bCs/>
        </w:rPr>
      </w:pPr>
    </w:p>
    <w:p w14:paraId="3E6A8F24" w14:textId="77777777" w:rsidR="007B77D9" w:rsidRDefault="007B77D9" w:rsidP="00F640BE">
      <w:r>
        <w:t>Het DGAM model wordt in het 4-Fasen Plan toegepast en wordt hieronder toegelicht:</w:t>
      </w:r>
    </w:p>
    <w:p w14:paraId="19022ED9" w14:textId="77777777" w:rsidR="007B77D9" w:rsidRPr="00862513" w:rsidRDefault="007B77D9" w:rsidP="00F640BE">
      <w:pPr>
        <w:pStyle w:val="Kop3"/>
        <w:ind w:firstLine="0"/>
      </w:pPr>
      <w:bookmarkStart w:id="29" w:name="_Toc184732654"/>
      <w:bookmarkStart w:id="30" w:name="_Toc187221162"/>
      <w:r w:rsidRPr="00862513">
        <w:t>Fase I ‘Oriëntatie en initiatie’</w:t>
      </w:r>
      <w:bookmarkEnd w:id="29"/>
      <w:bookmarkEnd w:id="30"/>
    </w:p>
    <w:p w14:paraId="03CBFB59" w14:textId="77777777" w:rsidR="007B77D9" w:rsidRDefault="007B77D9" w:rsidP="00F640BE">
      <w:r>
        <w:t xml:space="preserve">In fase 1 wordt het model gebruikt als </w:t>
      </w:r>
      <w:r w:rsidRPr="008471AC">
        <w:rPr>
          <w:i/>
          <w:iCs/>
          <w:u w:val="single"/>
        </w:rPr>
        <w:t>referentie op het uitvoeren</w:t>
      </w:r>
      <w:r>
        <w:t xml:space="preserve"> van de scan AM-organisatie. Hiermee kan de huidige AM-organisatie vergeleken worden aan hoe het DGAM-model is opgezet.</w:t>
      </w:r>
    </w:p>
    <w:p w14:paraId="437647DE" w14:textId="77777777" w:rsidR="007B77D9" w:rsidRDefault="007B77D9" w:rsidP="00F640BE">
      <w:pPr>
        <w:pStyle w:val="Kop3"/>
        <w:ind w:firstLine="0"/>
      </w:pPr>
      <w:bookmarkStart w:id="31" w:name="_Toc184732655"/>
      <w:bookmarkStart w:id="32" w:name="_Toc187221163"/>
      <w:r>
        <w:t>Fase II ‘Analyse’</w:t>
      </w:r>
      <w:bookmarkEnd w:id="31"/>
      <w:bookmarkEnd w:id="32"/>
    </w:p>
    <w:p w14:paraId="2BAFF4E1" w14:textId="77777777" w:rsidR="007B77D9" w:rsidRDefault="007B77D9" w:rsidP="00F640BE">
      <w:r>
        <w:t xml:space="preserve">Met de analyse op de informatiebehoefte in het AM-systeem kan dit met het DGAM-model </w:t>
      </w:r>
      <w:r w:rsidRPr="008471AC">
        <w:rPr>
          <w:i/>
          <w:iCs/>
          <w:u w:val="single"/>
        </w:rPr>
        <w:t>getraceerd en onderbouwd</w:t>
      </w:r>
      <w:r>
        <w:t xml:space="preserve"> worden.</w:t>
      </w:r>
    </w:p>
    <w:p w14:paraId="18521E6D" w14:textId="77777777" w:rsidR="007B77D9" w:rsidRDefault="007B77D9" w:rsidP="00F640BE">
      <w:pPr>
        <w:pStyle w:val="Kop3"/>
        <w:ind w:firstLine="0"/>
      </w:pPr>
      <w:bookmarkStart w:id="33" w:name="_Toc184732656"/>
      <w:bookmarkStart w:id="34" w:name="_Toc187221164"/>
      <w:r>
        <w:t>Fase III ‘Implementatie’</w:t>
      </w:r>
      <w:bookmarkEnd w:id="33"/>
      <w:bookmarkEnd w:id="34"/>
    </w:p>
    <w:p w14:paraId="21660867" w14:textId="77777777" w:rsidR="007B77D9" w:rsidRDefault="007B77D9" w:rsidP="00F640BE">
      <w:r>
        <w:t xml:space="preserve">Bij de implementatie van de techniek achter DGAM heeft het model een </w:t>
      </w:r>
      <w:r w:rsidRPr="00F86968">
        <w:rPr>
          <w:u w:val="single"/>
        </w:rPr>
        <w:t>minder relevante</w:t>
      </w:r>
      <w:r>
        <w:t xml:space="preserve"> bijdrage.</w:t>
      </w:r>
    </w:p>
    <w:p w14:paraId="625D11DC" w14:textId="77777777" w:rsidR="007B77D9" w:rsidRDefault="007B77D9" w:rsidP="00F640BE">
      <w:pPr>
        <w:pStyle w:val="Kop3"/>
        <w:ind w:firstLine="0"/>
      </w:pPr>
      <w:bookmarkStart w:id="35" w:name="_Toc184732657"/>
      <w:bookmarkStart w:id="36" w:name="_Toc187221165"/>
      <w:r>
        <w:t>Fase IV ‘Event monitoren &amp; handelen’</w:t>
      </w:r>
      <w:bookmarkEnd w:id="35"/>
      <w:bookmarkEnd w:id="36"/>
    </w:p>
    <w:p w14:paraId="5BF97CEE" w14:textId="6753B2BF" w:rsidR="007B77D9" w:rsidRPr="0074281C" w:rsidRDefault="0074281C" w:rsidP="0074281C">
      <w:r>
        <w:rPr>
          <w:noProof/>
        </w:rPr>
        <w:lastRenderedPageBreak/>
        <mc:AlternateContent>
          <mc:Choice Requires="wps">
            <w:drawing>
              <wp:anchor distT="0" distB="0" distL="114300" distR="114300" simplePos="0" relativeHeight="251681792" behindDoc="0" locked="0" layoutInCell="1" allowOverlap="1" wp14:anchorId="344E0988" wp14:editId="62DBD352">
                <wp:simplePos x="0" y="0"/>
                <wp:positionH relativeFrom="column">
                  <wp:posOffset>-223691</wp:posOffset>
                </wp:positionH>
                <wp:positionV relativeFrom="paragraph">
                  <wp:posOffset>3187890</wp:posOffset>
                </wp:positionV>
                <wp:extent cx="577811" cy="5610"/>
                <wp:effectExtent l="0" t="76200" r="13335" b="90170"/>
                <wp:wrapNone/>
                <wp:docPr id="337760834" name="Rechte verbindingslijn met pijl 1"/>
                <wp:cNvGraphicFramePr/>
                <a:graphic xmlns:a="http://schemas.openxmlformats.org/drawingml/2006/main">
                  <a:graphicData uri="http://schemas.microsoft.com/office/word/2010/wordprocessingShape">
                    <wps:wsp>
                      <wps:cNvCnPr/>
                      <wps:spPr>
                        <a:xfrm flipV="1">
                          <a:off x="0" y="0"/>
                          <a:ext cx="577811" cy="5610"/>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type w14:anchorId="11CEE003" id="_x0000_t32" coordsize="21600,21600" o:spt="32" o:oned="t" path="m,l21600,21600e" filled="f">
                <v:path arrowok="t" fillok="f" o:connecttype="none"/>
                <o:lock v:ext="edit" shapetype="t"/>
              </v:shapetype>
              <v:shape id="Rechte verbindingslijn met pijl 1" o:spid="_x0000_s1026" type="#_x0000_t32" style="position:absolute;margin-left:-17.6pt;margin-top:251pt;width:45.5pt;height:.4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" strokecolor="red" strokeweight="2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457F347A" wp14:editId="33C9E17A">
                <wp:simplePos x="0" y="0"/>
                <wp:positionH relativeFrom="column">
                  <wp:posOffset>-200034</wp:posOffset>
                </wp:positionH>
                <wp:positionV relativeFrom="paragraph">
                  <wp:posOffset>1570971</wp:posOffset>
                </wp:positionV>
                <wp:extent cx="577811" cy="5610"/>
                <wp:effectExtent l="0" t="76200" r="13335" b="90170"/>
                <wp:wrapNone/>
                <wp:docPr id="1546638662" name="Rechte verbindingslijn met pijl 1"/>
                <wp:cNvGraphicFramePr/>
                <a:graphic xmlns:a="http://schemas.openxmlformats.org/drawingml/2006/main">
                  <a:graphicData uri="http://schemas.microsoft.com/office/word/2010/wordprocessingShape">
                    <wps:wsp>
                      <wps:cNvCnPr/>
                      <wps:spPr>
                        <a:xfrm flipV="1">
                          <a:off x="0" y="0"/>
                          <a:ext cx="577811" cy="5610"/>
                        </a:xfrm>
                        <a:prstGeom prst="straightConnector1">
                          <a:avLst/>
                        </a:prstGeom>
                        <a:ln w="254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A26CB1" id="Rechte verbindingslijn met pijl 1" o:spid="_x0000_s1026" type="#_x0000_t32" style="position:absolute;margin-left:-15.75pt;margin-top:123.7pt;width:45.5pt;height:.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" strokecolor="red" strokeweight="2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659225B7" wp14:editId="2646CE00">
                <wp:simplePos x="0" y="0"/>
                <wp:positionH relativeFrom="column">
                  <wp:posOffset>4739346</wp:posOffset>
                </wp:positionH>
                <wp:positionV relativeFrom="paragraph">
                  <wp:posOffset>1346636</wp:posOffset>
                </wp:positionV>
                <wp:extent cx="577811" cy="5610"/>
                <wp:effectExtent l="19050" t="57150" r="0" b="90170"/>
                <wp:wrapNone/>
                <wp:docPr id="1370957602" name="Rechte verbindingslijn met pijl 1"/>
                <wp:cNvGraphicFramePr/>
                <a:graphic xmlns:a="http://schemas.openxmlformats.org/drawingml/2006/main">
                  <a:graphicData uri="http://schemas.microsoft.com/office/word/2010/wordprocessingShape">
                    <wps:wsp>
                      <wps:cNvCnPr/>
                      <wps:spPr>
                        <a:xfrm flipV="1">
                          <a:off x="0" y="0"/>
                          <a:ext cx="577811" cy="5610"/>
                        </a:xfrm>
                        <a:prstGeom prst="straightConnector1">
                          <a:avLst/>
                        </a:prstGeom>
                        <a:noFill/>
                        <a:ln w="25400" cap="flat" cmpd="sng" algn="ctr">
                          <a:solidFill>
                            <a:srgbClr val="FF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F171EF7" id="Rechte verbindingslijn met pijl 1" o:spid="_x0000_s1026" type="#_x0000_t32" style="position:absolute;margin-left:373.2pt;margin-top:106.05pt;width:45.5pt;height:.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" strokecolor="red" strokeweight="2pt">
                <v:stroke start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D4D0690" wp14:editId="45382EE8">
                <wp:simplePos x="0" y="0"/>
                <wp:positionH relativeFrom="column">
                  <wp:posOffset>467654</wp:posOffset>
                </wp:positionH>
                <wp:positionV relativeFrom="paragraph">
                  <wp:posOffset>1382708</wp:posOffset>
                </wp:positionV>
                <wp:extent cx="1276817" cy="327449"/>
                <wp:effectExtent l="19050" t="19050" r="19050" b="15875"/>
                <wp:wrapNone/>
                <wp:docPr id="720481324" name="Rechthoek 1"/>
                <wp:cNvGraphicFramePr/>
                <a:graphic xmlns:a="http://schemas.openxmlformats.org/drawingml/2006/main">
                  <a:graphicData uri="http://schemas.microsoft.com/office/word/2010/wordprocessingShape">
                    <wps:wsp>
                      <wps:cNvSpPr/>
                      <wps:spPr>
                        <a:xfrm>
                          <a:off x="0" y="0"/>
                          <a:ext cx="1276817" cy="327449"/>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809F" id="Rechthoek 1" o:spid="_x0000_s1026" style="position:absolute;margin-left:36.8pt;margin-top:108.85pt;width:100.5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" filled="f" strokecolor="red" strokeweight="2.25pt">
                <v:stroke dashstyle="dash"/>
              </v:rect>
            </w:pict>
          </mc:Fallback>
        </mc:AlternateContent>
      </w:r>
      <w:r>
        <w:rPr>
          <w:noProof/>
        </w:rPr>
        <mc:AlternateContent>
          <mc:Choice Requires="wps">
            <w:drawing>
              <wp:anchor distT="0" distB="0" distL="114300" distR="114300" simplePos="0" relativeHeight="251678720" behindDoc="0" locked="0" layoutInCell="1" allowOverlap="1" wp14:anchorId="2B835A65" wp14:editId="176C4C68">
                <wp:simplePos x="0" y="0"/>
                <wp:positionH relativeFrom="column">
                  <wp:posOffset>3407514</wp:posOffset>
                </wp:positionH>
                <wp:positionV relativeFrom="paragraph">
                  <wp:posOffset>761631</wp:posOffset>
                </wp:positionV>
                <wp:extent cx="1276350" cy="933919"/>
                <wp:effectExtent l="19050" t="19050" r="19050" b="19050"/>
                <wp:wrapNone/>
                <wp:docPr id="840194236" name="Rechthoek 1"/>
                <wp:cNvGraphicFramePr/>
                <a:graphic xmlns:a="http://schemas.openxmlformats.org/drawingml/2006/main">
                  <a:graphicData uri="http://schemas.microsoft.com/office/word/2010/wordprocessingShape">
                    <wps:wsp>
                      <wps:cNvSpPr/>
                      <wps:spPr>
                        <a:xfrm>
                          <a:off x="0" y="0"/>
                          <a:ext cx="1276350" cy="933919"/>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24006" id="Rechthoek 1" o:spid="_x0000_s1026" style="position:absolute;margin-left:268.3pt;margin-top:59.95pt;width:100.5pt;height:7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" filled="f" strokecolor="red" strokeweight="2.25pt">
                <v:stroke dashstyle="dash"/>
              </v:rect>
            </w:pict>
          </mc:Fallback>
        </mc:AlternateContent>
      </w:r>
      <w:r>
        <w:rPr>
          <w:noProof/>
        </w:rPr>
        <mc:AlternateContent>
          <mc:Choice Requires="wps">
            <w:drawing>
              <wp:anchor distT="0" distB="0" distL="114300" distR="114300" simplePos="0" relativeHeight="251679744" behindDoc="0" locked="0" layoutInCell="1" allowOverlap="1" wp14:anchorId="0D973700" wp14:editId="30BBE841">
                <wp:simplePos x="0" y="0"/>
                <wp:positionH relativeFrom="column">
                  <wp:posOffset>440993</wp:posOffset>
                </wp:positionH>
                <wp:positionV relativeFrom="paragraph">
                  <wp:posOffset>3015634</wp:posOffset>
                </wp:positionV>
                <wp:extent cx="4300467" cy="327025"/>
                <wp:effectExtent l="19050" t="19050" r="24130" b="15875"/>
                <wp:wrapNone/>
                <wp:docPr id="2102906666" name="Rechthoek 1"/>
                <wp:cNvGraphicFramePr/>
                <a:graphic xmlns:a="http://schemas.openxmlformats.org/drawingml/2006/main">
                  <a:graphicData uri="http://schemas.microsoft.com/office/word/2010/wordprocessingShape">
                    <wps:wsp>
                      <wps:cNvSpPr/>
                      <wps:spPr>
                        <a:xfrm>
                          <a:off x="0" y="0"/>
                          <a:ext cx="4300467" cy="327025"/>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3171" id="Rechthoek 1" o:spid="_x0000_s1026" style="position:absolute;margin-left:34.7pt;margin-top:237.45pt;width:338.6pt;height:2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" filled="f" strokecolor="red" strokeweight="2.25pt">
                <v:stroke dashstyle="dash"/>
              </v:rect>
            </w:pict>
          </mc:Fallback>
        </mc:AlternateContent>
      </w:r>
      <w:r>
        <w:rPr>
          <w:noProof/>
        </w:rPr>
        <w:drawing>
          <wp:anchor distT="0" distB="0" distL="114300" distR="114300" simplePos="0" relativeHeight="251676672" behindDoc="0" locked="0" layoutInCell="1" allowOverlap="1" wp14:anchorId="2C321172" wp14:editId="5DD4BBDE">
            <wp:simplePos x="0" y="0"/>
            <wp:positionH relativeFrom="margin">
              <wp:align>left</wp:align>
            </wp:positionH>
            <wp:positionV relativeFrom="paragraph">
              <wp:posOffset>398486</wp:posOffset>
            </wp:positionV>
            <wp:extent cx="5793740" cy="3384550"/>
            <wp:effectExtent l="0" t="0" r="0" b="6350"/>
            <wp:wrapSquare wrapText="bothSides"/>
            <wp:docPr id="1912679196" name="Afbeelding 1912679196" descr="Afbeelding met tekst, schermopname, software, Compute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software, Computerpictogr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3740" cy="3384550"/>
                    </a:xfrm>
                    <a:prstGeom prst="rect">
                      <a:avLst/>
                    </a:prstGeom>
                  </pic:spPr>
                </pic:pic>
              </a:graphicData>
            </a:graphic>
            <wp14:sizeRelH relativeFrom="margin">
              <wp14:pctWidth>0</wp14:pctWidth>
            </wp14:sizeRelH>
            <wp14:sizeRelV relativeFrom="margin">
              <wp14:pctHeight>0</wp14:pctHeight>
            </wp14:sizeRelV>
          </wp:anchor>
        </w:drawing>
      </w:r>
      <w:r w:rsidR="007B77D9">
        <w:t xml:space="preserve">In fase IV zal het model het meeste bijdrage leveren. Hierbij kan het DGAM-model worden gebruikt om </w:t>
      </w:r>
      <w:r w:rsidR="007B77D9" w:rsidRPr="008471AC">
        <w:rPr>
          <w:i/>
          <w:iCs/>
          <w:u w:val="single"/>
        </w:rPr>
        <w:t>te doorleven en met de geïmplementeerde DGAM-producten</w:t>
      </w:r>
      <w:r w:rsidR="007B77D9">
        <w:t xml:space="preserve"> te werken. </w:t>
      </w:r>
    </w:p>
    <w:p w14:paraId="4B3E7B45" w14:textId="183D3F90" w:rsidR="0074281C" w:rsidRPr="004D329F" w:rsidRDefault="0074281C" w:rsidP="0074281C">
      <w:pPr>
        <w:pStyle w:val="Bijschrift"/>
        <w:rPr>
          <w:color w:val="auto"/>
          <w:sz w:val="12"/>
          <w:szCs w:val="12"/>
        </w:rPr>
      </w:pPr>
      <w:bookmarkStart w:id="37" w:name="_Toc184732658"/>
      <w:r w:rsidRPr="004D329F">
        <w:rPr>
          <w:color w:val="auto"/>
          <w:sz w:val="12"/>
          <w:szCs w:val="12"/>
        </w:rPr>
        <w:t xml:space="preserve">Figuur </w:t>
      </w:r>
      <w:r w:rsidRPr="004D329F">
        <w:rPr>
          <w:color w:val="auto"/>
          <w:sz w:val="12"/>
          <w:szCs w:val="12"/>
        </w:rPr>
        <w:fldChar w:fldCharType="begin"/>
      </w:r>
      <w:r w:rsidRPr="004D329F">
        <w:rPr>
          <w:color w:val="auto"/>
          <w:sz w:val="12"/>
          <w:szCs w:val="12"/>
        </w:rPr>
        <w:instrText xml:space="preserve"> SEQ Figuur \* ARABIC </w:instrText>
      </w:r>
      <w:r w:rsidRPr="004D329F">
        <w:rPr>
          <w:color w:val="auto"/>
          <w:sz w:val="12"/>
          <w:szCs w:val="12"/>
        </w:rPr>
        <w:fldChar w:fldCharType="separate"/>
      </w:r>
      <w:r w:rsidRPr="004D329F">
        <w:rPr>
          <w:color w:val="auto"/>
          <w:sz w:val="12"/>
          <w:szCs w:val="12"/>
        </w:rPr>
        <w:t>7</w:t>
      </w:r>
      <w:r w:rsidRPr="004D329F">
        <w:rPr>
          <w:color w:val="auto"/>
          <w:sz w:val="12"/>
          <w:szCs w:val="12"/>
        </w:rPr>
        <w:fldChar w:fldCharType="end"/>
      </w:r>
      <w:r w:rsidRPr="004D329F">
        <w:rPr>
          <w:color w:val="auto"/>
          <w:sz w:val="12"/>
          <w:szCs w:val="12"/>
        </w:rPr>
        <w:t xml:space="preserve"> toepassing DGAM model  in het </w:t>
      </w:r>
      <w:r w:rsidR="004D329F">
        <w:rPr>
          <w:color w:val="auto"/>
          <w:sz w:val="12"/>
          <w:szCs w:val="12"/>
        </w:rPr>
        <w:t>4</w:t>
      </w:r>
      <w:r w:rsidRPr="004D329F">
        <w:rPr>
          <w:color w:val="auto"/>
          <w:sz w:val="12"/>
          <w:szCs w:val="12"/>
        </w:rPr>
        <w:t>-Fasen Plan</w:t>
      </w:r>
    </w:p>
    <w:p w14:paraId="076AAA68" w14:textId="68581199" w:rsidR="0074281C" w:rsidRPr="0074281C" w:rsidRDefault="0074281C" w:rsidP="0074281C"/>
    <w:p w14:paraId="0D3A940D" w14:textId="432058AD" w:rsidR="007B77D9" w:rsidRDefault="00CA459A" w:rsidP="00F640BE">
      <w:pPr>
        <w:pStyle w:val="Kop2"/>
        <w:ind w:firstLine="0"/>
      </w:pPr>
      <w:bookmarkStart w:id="38" w:name="_Toc187221166"/>
      <w:r>
        <w:t>G</w:t>
      </w:r>
      <w:r w:rsidR="007B77D9">
        <w:t>ebruik DGAM-model</w:t>
      </w:r>
      <w:bookmarkEnd w:id="37"/>
      <w:bookmarkEnd w:id="38"/>
    </w:p>
    <w:p w14:paraId="1B4E652E" w14:textId="287B5568" w:rsidR="007B77D9" w:rsidRDefault="007B77D9" w:rsidP="00F640BE"/>
    <w:p w14:paraId="298C60DE" w14:textId="44586B84" w:rsidR="007B77D9" w:rsidRDefault="007B77D9" w:rsidP="00F640BE">
      <w:pPr>
        <w:rPr>
          <w:color w:val="auto"/>
        </w:rPr>
      </w:pPr>
      <w:r w:rsidRPr="00C01AF5">
        <w:rPr>
          <w:color w:val="auto"/>
        </w:rPr>
        <w:t xml:space="preserve">In Fase IV zal het model het meeste bijdrage leveren. Hierbij </w:t>
      </w:r>
      <w:r>
        <w:rPr>
          <w:color w:val="auto"/>
        </w:rPr>
        <w:t>wordt</w:t>
      </w:r>
      <w:r w:rsidRPr="00C01AF5">
        <w:rPr>
          <w:color w:val="auto"/>
        </w:rPr>
        <w:t xml:space="preserve"> het DGAM-model gebruikt om met de geïmplementeerde DGAM-producten te werken. </w:t>
      </w:r>
    </w:p>
    <w:p w14:paraId="096CDF3F" w14:textId="6FD3068F" w:rsidR="007B77D9" w:rsidRDefault="007B77D9" w:rsidP="00F640BE">
      <w:pPr>
        <w:rPr>
          <w:color w:val="auto"/>
        </w:rPr>
      </w:pPr>
      <w:r>
        <w:rPr>
          <w:color w:val="auto"/>
        </w:rPr>
        <w:t>In</w:t>
      </w:r>
      <w:r w:rsidRPr="00C01AF5">
        <w:rPr>
          <w:color w:val="auto"/>
        </w:rPr>
        <w:t xml:space="preserve"> Fase IV wordt er gestart met de procesgang welke op gang komt vanuit een EWF</w:t>
      </w:r>
      <w:r w:rsidR="002A6108">
        <w:rPr>
          <w:color w:val="auto"/>
        </w:rPr>
        <w:t xml:space="preserve">, </w:t>
      </w:r>
      <w:proofErr w:type="spellStart"/>
      <w:r w:rsidR="002A6108" w:rsidRPr="002A6108">
        <w:t>Early</w:t>
      </w:r>
      <w:proofErr w:type="spellEnd"/>
      <w:r w:rsidR="002A6108" w:rsidRPr="002A6108">
        <w:t xml:space="preserve"> </w:t>
      </w:r>
      <w:proofErr w:type="spellStart"/>
      <w:r w:rsidR="002A6108" w:rsidRPr="002A6108">
        <w:t>Warning</w:t>
      </w:r>
      <w:proofErr w:type="spellEnd"/>
      <w:r w:rsidR="002A6108" w:rsidRPr="002A6108">
        <w:t xml:space="preserve"> Functionaliteit,</w:t>
      </w:r>
      <w:r w:rsidRPr="00C01AF5">
        <w:rPr>
          <w:color w:val="auto"/>
        </w:rPr>
        <w:t xml:space="preserve"> </w:t>
      </w:r>
      <w:r w:rsidR="00B825D4">
        <w:rPr>
          <w:color w:val="auto"/>
        </w:rPr>
        <w:t>-</w:t>
      </w:r>
      <w:r w:rsidRPr="00C01AF5">
        <w:rPr>
          <w:color w:val="auto"/>
        </w:rPr>
        <w:t xml:space="preserve">event. Vanuit het event (welke op het dashboard of met de EWF getoond wordt) komt men in een </w:t>
      </w:r>
      <w:r>
        <w:rPr>
          <w:color w:val="auto"/>
        </w:rPr>
        <w:t>assetmanagement procesgang</w:t>
      </w:r>
      <w:r w:rsidRPr="00C01AF5">
        <w:rPr>
          <w:color w:val="auto"/>
        </w:rPr>
        <w:t xml:space="preserve"> via de beslisbomen</w:t>
      </w:r>
      <w:r>
        <w:rPr>
          <w:color w:val="auto"/>
        </w:rPr>
        <w:t xml:space="preserve"> (zie beschrijving EW-functionaliteit</w:t>
      </w:r>
      <w:r w:rsidR="000C51E2">
        <w:rPr>
          <w:color w:val="auto"/>
        </w:rPr>
        <w:t xml:space="preserve"> en voorbeelden in bijlage 4 t/m7</w:t>
      </w:r>
      <w:r>
        <w:rPr>
          <w:color w:val="auto"/>
        </w:rPr>
        <w:t>)</w:t>
      </w:r>
      <w:r w:rsidRPr="00C01AF5">
        <w:rPr>
          <w:color w:val="auto"/>
        </w:rPr>
        <w:t xml:space="preserve">. Het DGAM-model helpt en geleid in de beweging door het AM-systeem. </w:t>
      </w:r>
    </w:p>
    <w:p w14:paraId="2021282D" w14:textId="7B08315E" w:rsidR="00CB0784" w:rsidRDefault="00CB0784" w:rsidP="00F640BE">
      <w:pPr>
        <w:rPr>
          <w:color w:val="auto"/>
        </w:rPr>
      </w:pPr>
    </w:p>
    <w:p w14:paraId="38C2C170" w14:textId="711BD147" w:rsidR="007B77D9" w:rsidRPr="00C52227" w:rsidRDefault="007B77D9" w:rsidP="00F640BE">
      <w:r w:rsidRPr="00C52227">
        <w:rPr>
          <w:noProof/>
        </w:rPr>
        <mc:AlternateContent>
          <mc:Choice Requires="wps">
            <w:drawing>
              <wp:anchor distT="0" distB="0" distL="114300" distR="114300" simplePos="0" relativeHeight="251672576" behindDoc="0" locked="0" layoutInCell="1" allowOverlap="1" wp14:anchorId="3ED6FD11" wp14:editId="0306717A">
                <wp:simplePos x="0" y="0"/>
                <wp:positionH relativeFrom="column">
                  <wp:posOffset>3395534</wp:posOffset>
                </wp:positionH>
                <wp:positionV relativeFrom="paragraph">
                  <wp:posOffset>524284</wp:posOffset>
                </wp:positionV>
                <wp:extent cx="235390" cy="230750"/>
                <wp:effectExtent l="0" t="0" r="0" b="0"/>
                <wp:wrapNone/>
                <wp:docPr id="1171829541" name="Tekstvak 2"/>
                <wp:cNvGraphicFramePr/>
                <a:graphic xmlns:a="http://schemas.openxmlformats.org/drawingml/2006/main">
                  <a:graphicData uri="http://schemas.microsoft.com/office/word/2010/wordprocessingShape">
                    <wps:wsp>
                      <wps:cNvSpPr txBox="1"/>
                      <wps:spPr>
                        <a:xfrm>
                          <a:off x="0" y="0"/>
                          <a:ext cx="235390" cy="230750"/>
                        </a:xfrm>
                        <a:prstGeom prst="rect">
                          <a:avLst/>
                        </a:prstGeom>
                        <a:noFill/>
                        <a:ln w="6350">
                          <a:noFill/>
                        </a:ln>
                      </wps:spPr>
                      <wps:txbx>
                        <w:txbxContent>
                          <w:p w14:paraId="1F46BB44" w14:textId="77777777" w:rsidR="007B77D9" w:rsidRPr="00F52B14" w:rsidRDefault="007B77D9" w:rsidP="007B77D9">
                            <w:pPr>
                              <w:rPr>
                                <w:color w:val="FFFFFF" w:themeColor="background1"/>
                                <w:sz w:val="16"/>
                                <w:szCs w:val="16"/>
                              </w:rPr>
                            </w:pPr>
                            <w:r>
                              <w:rPr>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FD11" id="Tekstvak 2" o:spid="_x0000_s1029" type="#_x0000_t202" style="position:absolute;margin-left:267.35pt;margin-top:41.3pt;width:18.55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ECGQIAADI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" filled="f" stroked="f" strokeweight=".5pt">
                <v:textbox>
                  <w:txbxContent>
                    <w:p w14:paraId="1F46BB44" w14:textId="77777777" w:rsidR="007B77D9" w:rsidRPr="00F52B14" w:rsidRDefault="007B77D9" w:rsidP="007B77D9">
                      <w:pPr>
                        <w:rPr>
                          <w:color w:val="FFFFFF" w:themeColor="background1"/>
                          <w:sz w:val="16"/>
                          <w:szCs w:val="16"/>
                        </w:rPr>
                      </w:pPr>
                      <w:r>
                        <w:rPr>
                          <w:color w:val="FFFFFF" w:themeColor="background1"/>
                          <w:sz w:val="16"/>
                          <w:szCs w:val="16"/>
                        </w:rPr>
                        <w:t>4</w:t>
                      </w:r>
                    </w:p>
                  </w:txbxContent>
                </v:textbox>
              </v:shape>
            </w:pict>
          </mc:Fallback>
        </mc:AlternateContent>
      </w:r>
      <w:r w:rsidRPr="00C52227">
        <w:rPr>
          <w:noProof/>
        </w:rPr>
        <mc:AlternateContent>
          <mc:Choice Requires="wps">
            <w:drawing>
              <wp:anchor distT="0" distB="0" distL="114300" distR="114300" simplePos="0" relativeHeight="251671552" behindDoc="0" locked="0" layoutInCell="1" allowOverlap="1" wp14:anchorId="0A034DC7" wp14:editId="5A4E25A1">
                <wp:simplePos x="0" y="0"/>
                <wp:positionH relativeFrom="column">
                  <wp:posOffset>2137102</wp:posOffset>
                </wp:positionH>
                <wp:positionV relativeFrom="paragraph">
                  <wp:posOffset>506177</wp:posOffset>
                </wp:positionV>
                <wp:extent cx="235390" cy="230750"/>
                <wp:effectExtent l="0" t="0" r="0" b="0"/>
                <wp:wrapNone/>
                <wp:docPr id="1324148372" name="Tekstvak 2"/>
                <wp:cNvGraphicFramePr/>
                <a:graphic xmlns:a="http://schemas.openxmlformats.org/drawingml/2006/main">
                  <a:graphicData uri="http://schemas.microsoft.com/office/word/2010/wordprocessingShape">
                    <wps:wsp>
                      <wps:cNvSpPr txBox="1"/>
                      <wps:spPr>
                        <a:xfrm>
                          <a:off x="0" y="0"/>
                          <a:ext cx="235390" cy="230750"/>
                        </a:xfrm>
                        <a:prstGeom prst="rect">
                          <a:avLst/>
                        </a:prstGeom>
                        <a:noFill/>
                        <a:ln w="6350">
                          <a:noFill/>
                        </a:ln>
                      </wps:spPr>
                      <wps:txbx>
                        <w:txbxContent>
                          <w:p w14:paraId="28B6C521" w14:textId="77777777" w:rsidR="007B77D9" w:rsidRPr="00F52B14" w:rsidRDefault="007B77D9" w:rsidP="007B77D9">
                            <w:pPr>
                              <w:rPr>
                                <w:color w:val="FFFFFF" w:themeColor="background1"/>
                                <w:sz w:val="16"/>
                                <w:szCs w:val="16"/>
                              </w:rPr>
                            </w:pPr>
                            <w:r>
                              <w:rPr>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4DC7" id="_x0000_s1030" type="#_x0000_t202" style="position:absolute;margin-left:168.3pt;margin-top:39.85pt;width:18.5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xFGQIAADI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" filled="f" stroked="f" strokeweight=".5pt">
                <v:textbox>
                  <w:txbxContent>
                    <w:p w14:paraId="28B6C521" w14:textId="77777777" w:rsidR="007B77D9" w:rsidRPr="00F52B14" w:rsidRDefault="007B77D9" w:rsidP="007B77D9">
                      <w:pPr>
                        <w:rPr>
                          <w:color w:val="FFFFFF" w:themeColor="background1"/>
                          <w:sz w:val="16"/>
                          <w:szCs w:val="16"/>
                        </w:rPr>
                      </w:pPr>
                      <w:r>
                        <w:rPr>
                          <w:color w:val="FFFFFF" w:themeColor="background1"/>
                          <w:sz w:val="16"/>
                          <w:szCs w:val="16"/>
                        </w:rPr>
                        <w:t>3</w:t>
                      </w:r>
                    </w:p>
                  </w:txbxContent>
                </v:textbox>
              </v:shape>
            </w:pict>
          </mc:Fallback>
        </mc:AlternateContent>
      </w:r>
      <w:r w:rsidRPr="00C52227">
        <w:rPr>
          <w:noProof/>
        </w:rPr>
        <mc:AlternateContent>
          <mc:Choice Requires="wps">
            <w:drawing>
              <wp:anchor distT="0" distB="0" distL="114300" distR="114300" simplePos="0" relativeHeight="251670528" behindDoc="0" locked="0" layoutInCell="1" allowOverlap="1" wp14:anchorId="08B6FE26" wp14:editId="3EBFAC9F">
                <wp:simplePos x="0" y="0"/>
                <wp:positionH relativeFrom="column">
                  <wp:posOffset>1421878</wp:posOffset>
                </wp:positionH>
                <wp:positionV relativeFrom="paragraph">
                  <wp:posOffset>519757</wp:posOffset>
                </wp:positionV>
                <wp:extent cx="235390" cy="230750"/>
                <wp:effectExtent l="0" t="0" r="0" b="0"/>
                <wp:wrapNone/>
                <wp:docPr id="32589277" name="Tekstvak 2"/>
                <wp:cNvGraphicFramePr/>
                <a:graphic xmlns:a="http://schemas.openxmlformats.org/drawingml/2006/main">
                  <a:graphicData uri="http://schemas.microsoft.com/office/word/2010/wordprocessingShape">
                    <wps:wsp>
                      <wps:cNvSpPr txBox="1"/>
                      <wps:spPr>
                        <a:xfrm>
                          <a:off x="0" y="0"/>
                          <a:ext cx="235390" cy="230750"/>
                        </a:xfrm>
                        <a:prstGeom prst="rect">
                          <a:avLst/>
                        </a:prstGeom>
                        <a:noFill/>
                        <a:ln w="6350">
                          <a:noFill/>
                        </a:ln>
                      </wps:spPr>
                      <wps:txbx>
                        <w:txbxContent>
                          <w:p w14:paraId="72787392" w14:textId="77777777" w:rsidR="007B77D9" w:rsidRPr="00F52B14" w:rsidRDefault="007B77D9" w:rsidP="007B77D9">
                            <w:pPr>
                              <w:rPr>
                                <w:color w:val="FFFFFF" w:themeColor="background1"/>
                                <w:sz w:val="16"/>
                                <w:szCs w:val="16"/>
                              </w:rPr>
                            </w:pPr>
                            <w:r>
                              <w:rPr>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FE26" id="_x0000_s1031" type="#_x0000_t202" style="position:absolute;margin-left:111.95pt;margin-top:40.95pt;width:18.5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OQGQIAADI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" filled="f" stroked="f" strokeweight=".5pt">
                <v:textbox>
                  <w:txbxContent>
                    <w:p w14:paraId="72787392" w14:textId="77777777" w:rsidR="007B77D9" w:rsidRPr="00F52B14" w:rsidRDefault="007B77D9" w:rsidP="007B77D9">
                      <w:pPr>
                        <w:rPr>
                          <w:color w:val="FFFFFF" w:themeColor="background1"/>
                          <w:sz w:val="16"/>
                          <w:szCs w:val="16"/>
                        </w:rPr>
                      </w:pPr>
                      <w:r>
                        <w:rPr>
                          <w:color w:val="FFFFFF" w:themeColor="background1"/>
                          <w:sz w:val="16"/>
                          <w:szCs w:val="16"/>
                        </w:rPr>
                        <w:t>2</w:t>
                      </w:r>
                    </w:p>
                  </w:txbxContent>
                </v:textbox>
              </v:shape>
            </w:pict>
          </mc:Fallback>
        </mc:AlternateContent>
      </w:r>
      <w:r w:rsidRPr="00C52227">
        <w:rPr>
          <w:noProof/>
        </w:rPr>
        <mc:AlternateContent>
          <mc:Choice Requires="wps">
            <w:drawing>
              <wp:anchor distT="0" distB="0" distL="114300" distR="114300" simplePos="0" relativeHeight="251669504" behindDoc="0" locked="0" layoutInCell="1" allowOverlap="1" wp14:anchorId="1D796C08" wp14:editId="29C32719">
                <wp:simplePos x="0" y="0"/>
                <wp:positionH relativeFrom="column">
                  <wp:posOffset>651654</wp:posOffset>
                </wp:positionH>
                <wp:positionV relativeFrom="paragraph">
                  <wp:posOffset>518977</wp:posOffset>
                </wp:positionV>
                <wp:extent cx="235390" cy="230750"/>
                <wp:effectExtent l="0" t="0" r="0" b="0"/>
                <wp:wrapNone/>
                <wp:docPr id="719046614" name="Tekstvak 2"/>
                <wp:cNvGraphicFramePr/>
                <a:graphic xmlns:a="http://schemas.openxmlformats.org/drawingml/2006/main">
                  <a:graphicData uri="http://schemas.microsoft.com/office/word/2010/wordprocessingShape">
                    <wps:wsp>
                      <wps:cNvSpPr txBox="1"/>
                      <wps:spPr>
                        <a:xfrm>
                          <a:off x="0" y="0"/>
                          <a:ext cx="235390" cy="230750"/>
                        </a:xfrm>
                        <a:prstGeom prst="rect">
                          <a:avLst/>
                        </a:prstGeom>
                        <a:noFill/>
                        <a:ln w="6350">
                          <a:noFill/>
                        </a:ln>
                      </wps:spPr>
                      <wps:txbx>
                        <w:txbxContent>
                          <w:p w14:paraId="3C4B3F2C" w14:textId="77777777" w:rsidR="007B77D9" w:rsidRPr="00F52B14" w:rsidRDefault="007B77D9" w:rsidP="007B77D9">
                            <w:pPr>
                              <w:rPr>
                                <w:color w:val="FFFFFF" w:themeColor="background1"/>
                                <w:sz w:val="16"/>
                                <w:szCs w:val="16"/>
                              </w:rPr>
                            </w:pPr>
                            <w:r w:rsidRPr="00F52B14">
                              <w:rPr>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6C08" id="_x0000_s1032" type="#_x0000_t202" style="position:absolute;margin-left:51.3pt;margin-top:40.85pt;width:18.5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I0GAIAADI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" filled="f" stroked="f" strokeweight=".5pt">
                <v:textbox>
                  <w:txbxContent>
                    <w:p w14:paraId="3C4B3F2C" w14:textId="77777777" w:rsidR="007B77D9" w:rsidRPr="00F52B14" w:rsidRDefault="007B77D9" w:rsidP="007B77D9">
                      <w:pPr>
                        <w:rPr>
                          <w:color w:val="FFFFFF" w:themeColor="background1"/>
                          <w:sz w:val="16"/>
                          <w:szCs w:val="16"/>
                        </w:rPr>
                      </w:pPr>
                      <w:r w:rsidRPr="00F52B14">
                        <w:rPr>
                          <w:color w:val="FFFFFF" w:themeColor="background1"/>
                          <w:sz w:val="16"/>
                          <w:szCs w:val="16"/>
                        </w:rPr>
                        <w:t>1</w:t>
                      </w:r>
                    </w:p>
                  </w:txbxContent>
                </v:textbox>
              </v:shape>
            </w:pict>
          </mc:Fallback>
        </mc:AlternateContent>
      </w:r>
      <w:r w:rsidRPr="00C52227">
        <w:t>Het type event bepaalt welke beslisboom wordt doorlopen:</w:t>
      </w:r>
    </w:p>
    <w:p w14:paraId="2283AD52" w14:textId="626001B8" w:rsidR="007B77D9" w:rsidRPr="00C52227" w:rsidRDefault="007B77D9" w:rsidP="00F640BE">
      <w:pPr>
        <w:pStyle w:val="Lijstalinea"/>
        <w:numPr>
          <w:ilvl w:val="0"/>
          <w:numId w:val="21"/>
        </w:numPr>
        <w:ind w:left="0" w:firstLine="0"/>
        <w:rPr>
          <w:sz w:val="18"/>
        </w:rPr>
      </w:pPr>
      <w:r w:rsidRPr="00C52227">
        <w:rPr>
          <w:sz w:val="18"/>
        </w:rPr>
        <w:t xml:space="preserve">Type event: </w:t>
      </w:r>
      <w:r w:rsidR="00B825D4">
        <w:rPr>
          <w:sz w:val="18"/>
        </w:rPr>
        <w:t>i</w:t>
      </w:r>
      <w:r w:rsidRPr="00C52227">
        <w:rPr>
          <w:sz w:val="18"/>
        </w:rPr>
        <w:t xml:space="preserve">nformatief, </w:t>
      </w:r>
    </w:p>
    <w:p w14:paraId="073B3565" w14:textId="6DE9576C" w:rsidR="00CA459A" w:rsidRDefault="007B77D9" w:rsidP="00F640BE">
      <w:pPr>
        <w:pStyle w:val="Lijstalinea"/>
        <w:numPr>
          <w:ilvl w:val="0"/>
          <w:numId w:val="21"/>
        </w:numPr>
        <w:ind w:left="0" w:firstLine="0"/>
        <w:rPr>
          <w:sz w:val="18"/>
        </w:rPr>
      </w:pPr>
      <w:r w:rsidRPr="00CA459A">
        <w:rPr>
          <w:sz w:val="18"/>
        </w:rPr>
        <w:t xml:space="preserve">Type event: waarschuwing of </w:t>
      </w:r>
    </w:p>
    <w:p w14:paraId="0F8F1571" w14:textId="10FBC261" w:rsidR="007B77D9" w:rsidRPr="00CA459A" w:rsidRDefault="007B77D9" w:rsidP="00F640BE">
      <w:pPr>
        <w:pStyle w:val="Lijstalinea"/>
        <w:numPr>
          <w:ilvl w:val="0"/>
          <w:numId w:val="21"/>
        </w:numPr>
        <w:ind w:left="0" w:firstLine="0"/>
        <w:rPr>
          <w:sz w:val="18"/>
        </w:rPr>
      </w:pPr>
      <w:r w:rsidRPr="00CA459A">
        <w:rPr>
          <w:sz w:val="18"/>
        </w:rPr>
        <w:t xml:space="preserve">Type event: dreigend functieverlies. </w:t>
      </w:r>
    </w:p>
    <w:p w14:paraId="7F364FF6" w14:textId="716E933B" w:rsidR="007B77D9" w:rsidRDefault="007B77D9" w:rsidP="00F640BE">
      <w:pPr>
        <w:rPr>
          <w:highlight w:val="yellow"/>
        </w:rPr>
      </w:pPr>
    </w:p>
    <w:p w14:paraId="61A68E3F" w14:textId="5AAB5B35" w:rsidR="007B77D9" w:rsidRDefault="007B77D9" w:rsidP="00F640BE">
      <w:r w:rsidRPr="00D16194">
        <w:t>Door middel van de beslisbomen wordt afhankelijk van het gekozen pad door de beslisbomen bepaald en welke (AM)processen(blauwe velden) in het model geactiveerd moeten worden.</w:t>
      </w:r>
    </w:p>
    <w:p w14:paraId="0C1DCA02" w14:textId="77777777" w:rsidR="000C51E2" w:rsidRDefault="000C51E2" w:rsidP="00F640BE"/>
    <w:p w14:paraId="5B4A93B9" w14:textId="77777777" w:rsidR="000C51E2" w:rsidRDefault="000C51E2" w:rsidP="00F640BE"/>
    <w:p w14:paraId="4BFE8CC7" w14:textId="77777777" w:rsidR="000C51E2" w:rsidRDefault="000C51E2" w:rsidP="00F640BE"/>
    <w:p w14:paraId="339F72A9" w14:textId="77777777" w:rsidR="000C51E2" w:rsidRDefault="000C51E2" w:rsidP="00F640BE"/>
    <w:p w14:paraId="5977CA17" w14:textId="77777777" w:rsidR="000C51E2" w:rsidRDefault="000C51E2" w:rsidP="00F640BE"/>
    <w:p w14:paraId="635E9311" w14:textId="77777777" w:rsidR="000C51E2" w:rsidRDefault="000C51E2" w:rsidP="00F640BE"/>
    <w:p w14:paraId="75E92351" w14:textId="77777777" w:rsidR="000C51E2" w:rsidRDefault="000C51E2" w:rsidP="00F640BE"/>
    <w:p w14:paraId="153FF3DB" w14:textId="77777777" w:rsidR="000C51E2" w:rsidRDefault="000C51E2" w:rsidP="00F640BE"/>
    <w:p w14:paraId="01B2B67E" w14:textId="77777777" w:rsidR="000C51E2" w:rsidRDefault="000C51E2" w:rsidP="00F640BE"/>
    <w:p w14:paraId="16F8AFE7" w14:textId="77777777" w:rsidR="000C51E2" w:rsidRDefault="000C51E2" w:rsidP="00F640BE"/>
    <w:p w14:paraId="64732059" w14:textId="77777777" w:rsidR="000C51E2" w:rsidRPr="00D16194" w:rsidRDefault="000C51E2" w:rsidP="00F640BE"/>
    <w:p w14:paraId="4DABE6B8" w14:textId="77777777" w:rsidR="007B77D9" w:rsidRDefault="007B77D9" w:rsidP="00F640BE">
      <w:pPr>
        <w:pStyle w:val="Kop2"/>
        <w:ind w:firstLine="0"/>
      </w:pPr>
      <w:bookmarkStart w:id="39" w:name="_Toc184732659"/>
      <w:bookmarkStart w:id="40" w:name="_Toc187221167"/>
      <w:r>
        <w:lastRenderedPageBreak/>
        <w:t>Codering van AM-processen</w:t>
      </w:r>
      <w:bookmarkEnd w:id="39"/>
      <w:bookmarkEnd w:id="40"/>
    </w:p>
    <w:p w14:paraId="56BF06E5" w14:textId="77777777" w:rsidR="007B77D9" w:rsidRDefault="007B77D9" w:rsidP="00F640BE">
      <w:r>
        <w:t xml:space="preserve">De AM-processen in het DGAM-model zijn voorzien van een codering om de processen te kunnen identificeren en om als referentie te gebruiken in de toepassing van het model. </w:t>
      </w:r>
    </w:p>
    <w:p w14:paraId="7978682A" w14:textId="77777777" w:rsidR="007B77D9" w:rsidRDefault="007B77D9" w:rsidP="00F640BE">
      <w:r>
        <w:t>De codering is als volgt op gebouwd:</w:t>
      </w:r>
    </w:p>
    <w:p w14:paraId="1B40FF75" w14:textId="77777777" w:rsidR="007B77D9" w:rsidRDefault="007B77D9" w:rsidP="00F640BE"/>
    <w:tbl>
      <w:tblPr>
        <w:tblStyle w:val="Tabelraster"/>
        <w:tblW w:w="0" w:type="auto"/>
        <w:tblLook w:val="04A0" w:firstRow="1" w:lastRow="0" w:firstColumn="1" w:lastColumn="0" w:noHBand="0" w:noVBand="1"/>
      </w:tblPr>
      <w:tblGrid>
        <w:gridCol w:w="846"/>
        <w:gridCol w:w="2268"/>
        <w:gridCol w:w="283"/>
        <w:gridCol w:w="426"/>
        <w:gridCol w:w="1417"/>
        <w:gridCol w:w="425"/>
        <w:gridCol w:w="2977"/>
      </w:tblGrid>
      <w:tr w:rsidR="007B77D9" w14:paraId="7AA76587" w14:textId="77777777" w:rsidTr="0075271E">
        <w:tc>
          <w:tcPr>
            <w:tcW w:w="3114" w:type="dxa"/>
            <w:gridSpan w:val="2"/>
            <w:tcBorders>
              <w:right w:val="single" w:sz="4" w:space="0" w:color="auto"/>
            </w:tcBorders>
            <w:shd w:val="clear" w:color="auto" w:fill="BFBFBF" w:themeFill="background1" w:themeFillShade="BF"/>
          </w:tcPr>
          <w:p w14:paraId="2794EA12" w14:textId="77777777" w:rsidR="007B77D9" w:rsidRDefault="007B77D9" w:rsidP="00F640BE">
            <w:pPr>
              <w:jc w:val="center"/>
            </w:pPr>
            <w:r w:rsidRPr="00E52515">
              <w:rPr>
                <w:rFonts w:ascii="Calibri" w:eastAsia="Times New Roman" w:hAnsi="Calibri" w:cs="Calibri"/>
                <w:b/>
                <w:bCs/>
                <w:sz w:val="22"/>
                <w:szCs w:val="22"/>
              </w:rPr>
              <w:t>Code 1</w:t>
            </w:r>
          </w:p>
        </w:tc>
        <w:tc>
          <w:tcPr>
            <w:tcW w:w="283" w:type="dxa"/>
            <w:tcBorders>
              <w:top w:val="nil"/>
              <w:left w:val="single" w:sz="4" w:space="0" w:color="auto"/>
              <w:bottom w:val="nil"/>
              <w:right w:val="single" w:sz="4" w:space="0" w:color="auto"/>
            </w:tcBorders>
          </w:tcPr>
          <w:p w14:paraId="16E481B8" w14:textId="77777777" w:rsidR="007B77D9" w:rsidRDefault="007B77D9" w:rsidP="00F640BE"/>
        </w:tc>
        <w:tc>
          <w:tcPr>
            <w:tcW w:w="1843" w:type="dxa"/>
            <w:gridSpan w:val="2"/>
            <w:tcBorders>
              <w:left w:val="single" w:sz="4" w:space="0" w:color="auto"/>
              <w:right w:val="single" w:sz="4" w:space="0" w:color="auto"/>
            </w:tcBorders>
            <w:shd w:val="clear" w:color="auto" w:fill="BFBFBF" w:themeFill="background1" w:themeFillShade="BF"/>
          </w:tcPr>
          <w:p w14:paraId="575126C4" w14:textId="77777777" w:rsidR="007B77D9" w:rsidRDefault="007B77D9" w:rsidP="00F640BE">
            <w:r w:rsidRPr="00E52515">
              <w:rPr>
                <w:rFonts w:ascii="Calibri" w:eastAsia="Times New Roman" w:hAnsi="Calibri" w:cs="Calibri"/>
                <w:b/>
                <w:bCs/>
                <w:sz w:val="22"/>
                <w:szCs w:val="22"/>
              </w:rPr>
              <w:t>Code 2</w:t>
            </w:r>
          </w:p>
        </w:tc>
        <w:tc>
          <w:tcPr>
            <w:tcW w:w="425" w:type="dxa"/>
            <w:tcBorders>
              <w:top w:val="nil"/>
              <w:left w:val="single" w:sz="4" w:space="0" w:color="auto"/>
              <w:bottom w:val="nil"/>
              <w:right w:val="single" w:sz="4" w:space="0" w:color="auto"/>
            </w:tcBorders>
          </w:tcPr>
          <w:p w14:paraId="5F490C83" w14:textId="77777777" w:rsidR="007B77D9" w:rsidRDefault="007B77D9" w:rsidP="00F640BE"/>
        </w:tc>
        <w:tc>
          <w:tcPr>
            <w:tcW w:w="2977" w:type="dxa"/>
            <w:tcBorders>
              <w:left w:val="single" w:sz="4" w:space="0" w:color="auto"/>
            </w:tcBorders>
            <w:shd w:val="clear" w:color="auto" w:fill="BFBFBF" w:themeFill="background1" w:themeFillShade="BF"/>
          </w:tcPr>
          <w:p w14:paraId="1071D93B" w14:textId="77777777" w:rsidR="007B77D9" w:rsidRPr="000F2BD4" w:rsidRDefault="007B77D9" w:rsidP="00F640BE">
            <w:pPr>
              <w:rPr>
                <w:b/>
                <w:bCs/>
              </w:rPr>
            </w:pPr>
            <w:r w:rsidRPr="000F2BD4">
              <w:rPr>
                <w:b/>
                <w:bCs/>
              </w:rPr>
              <w:t>Code 3</w:t>
            </w:r>
          </w:p>
        </w:tc>
      </w:tr>
      <w:tr w:rsidR="007B77D9" w14:paraId="71086774" w14:textId="77777777" w:rsidTr="0075271E">
        <w:trPr>
          <w:trHeight w:val="299"/>
        </w:trPr>
        <w:tc>
          <w:tcPr>
            <w:tcW w:w="846" w:type="dxa"/>
            <w:vAlign w:val="bottom"/>
          </w:tcPr>
          <w:p w14:paraId="02EED59F" w14:textId="77777777" w:rsidR="007B77D9" w:rsidRDefault="007B77D9" w:rsidP="00F640BE">
            <w:r w:rsidRPr="00E52515">
              <w:rPr>
                <w:rFonts w:ascii="Calibri" w:eastAsia="Times New Roman" w:hAnsi="Calibri" w:cs="Calibri"/>
                <w:sz w:val="22"/>
                <w:szCs w:val="22"/>
              </w:rPr>
              <w:t>B</w:t>
            </w:r>
          </w:p>
        </w:tc>
        <w:tc>
          <w:tcPr>
            <w:tcW w:w="2268" w:type="dxa"/>
            <w:tcBorders>
              <w:right w:val="single" w:sz="4" w:space="0" w:color="auto"/>
            </w:tcBorders>
            <w:vAlign w:val="bottom"/>
          </w:tcPr>
          <w:p w14:paraId="1F85E5B1" w14:textId="77777777" w:rsidR="007B77D9" w:rsidRDefault="007B77D9" w:rsidP="00F640BE">
            <w:r w:rsidRPr="00E52515">
              <w:rPr>
                <w:rFonts w:ascii="Calibri" w:eastAsia="Times New Roman" w:hAnsi="Calibri" w:cs="Calibri"/>
                <w:sz w:val="22"/>
                <w:szCs w:val="22"/>
              </w:rPr>
              <w:t>Beleid</w:t>
            </w:r>
          </w:p>
        </w:tc>
        <w:tc>
          <w:tcPr>
            <w:tcW w:w="283" w:type="dxa"/>
            <w:tcBorders>
              <w:top w:val="nil"/>
              <w:left w:val="single" w:sz="4" w:space="0" w:color="auto"/>
              <w:bottom w:val="nil"/>
              <w:right w:val="single" w:sz="4" w:space="0" w:color="auto"/>
            </w:tcBorders>
          </w:tcPr>
          <w:p w14:paraId="6EC9823B" w14:textId="77777777" w:rsidR="007B77D9" w:rsidRDefault="007B77D9" w:rsidP="00F640BE"/>
        </w:tc>
        <w:tc>
          <w:tcPr>
            <w:tcW w:w="426" w:type="dxa"/>
            <w:tcBorders>
              <w:left w:val="single" w:sz="4" w:space="0" w:color="auto"/>
            </w:tcBorders>
            <w:vAlign w:val="bottom"/>
          </w:tcPr>
          <w:p w14:paraId="4395F47D" w14:textId="77777777" w:rsidR="007B77D9" w:rsidRDefault="007B77D9" w:rsidP="00F640BE">
            <w:r w:rsidRPr="00E52515">
              <w:rPr>
                <w:rFonts w:ascii="Calibri" w:eastAsia="Times New Roman" w:hAnsi="Calibri" w:cs="Calibri"/>
                <w:sz w:val="22"/>
                <w:szCs w:val="22"/>
              </w:rPr>
              <w:t>P</w:t>
            </w:r>
          </w:p>
        </w:tc>
        <w:tc>
          <w:tcPr>
            <w:tcW w:w="1417" w:type="dxa"/>
            <w:tcBorders>
              <w:right w:val="single" w:sz="4" w:space="0" w:color="auto"/>
            </w:tcBorders>
            <w:vAlign w:val="bottom"/>
          </w:tcPr>
          <w:p w14:paraId="6AD13E58" w14:textId="77777777" w:rsidR="007B77D9" w:rsidRDefault="007B77D9" w:rsidP="00F640BE">
            <w:r w:rsidRPr="00E52515">
              <w:rPr>
                <w:rFonts w:ascii="Calibri" w:eastAsia="Times New Roman" w:hAnsi="Calibri" w:cs="Calibri"/>
                <w:sz w:val="22"/>
                <w:szCs w:val="22"/>
              </w:rPr>
              <w:t>Plan</w:t>
            </w:r>
          </w:p>
        </w:tc>
        <w:tc>
          <w:tcPr>
            <w:tcW w:w="425" w:type="dxa"/>
            <w:tcBorders>
              <w:top w:val="nil"/>
              <w:left w:val="single" w:sz="4" w:space="0" w:color="auto"/>
              <w:bottom w:val="nil"/>
              <w:right w:val="single" w:sz="4" w:space="0" w:color="auto"/>
            </w:tcBorders>
          </w:tcPr>
          <w:p w14:paraId="78519520" w14:textId="77777777" w:rsidR="007B77D9" w:rsidRDefault="007B77D9" w:rsidP="00F640BE"/>
        </w:tc>
        <w:tc>
          <w:tcPr>
            <w:tcW w:w="2977" w:type="dxa"/>
            <w:vMerge w:val="restart"/>
            <w:tcBorders>
              <w:left w:val="single" w:sz="4" w:space="0" w:color="auto"/>
            </w:tcBorders>
          </w:tcPr>
          <w:p w14:paraId="6CD2E0D6" w14:textId="77777777" w:rsidR="007B77D9" w:rsidRDefault="007B77D9" w:rsidP="00F640BE">
            <w:r w:rsidRPr="00642361">
              <w:t>Volg</w:t>
            </w:r>
            <w:r>
              <w:t xml:space="preserve">nummer </w:t>
            </w:r>
            <w:r w:rsidRPr="00642361">
              <w:t>proces binnen PDCA</w:t>
            </w:r>
          </w:p>
        </w:tc>
      </w:tr>
      <w:tr w:rsidR="007B77D9" w14:paraId="02F75F01" w14:textId="77777777" w:rsidTr="0075271E">
        <w:trPr>
          <w:trHeight w:val="331"/>
        </w:trPr>
        <w:tc>
          <w:tcPr>
            <w:tcW w:w="846" w:type="dxa"/>
            <w:vAlign w:val="bottom"/>
          </w:tcPr>
          <w:p w14:paraId="6A75B4C4" w14:textId="77777777" w:rsidR="007B77D9" w:rsidRDefault="007B77D9" w:rsidP="00F640BE">
            <w:r w:rsidRPr="00E52515">
              <w:rPr>
                <w:rFonts w:ascii="Calibri" w:eastAsia="Times New Roman" w:hAnsi="Calibri" w:cs="Calibri"/>
                <w:sz w:val="22"/>
                <w:szCs w:val="22"/>
              </w:rPr>
              <w:t>N</w:t>
            </w:r>
          </w:p>
        </w:tc>
        <w:tc>
          <w:tcPr>
            <w:tcW w:w="2268" w:type="dxa"/>
            <w:tcBorders>
              <w:right w:val="single" w:sz="4" w:space="0" w:color="auto"/>
            </w:tcBorders>
            <w:vAlign w:val="bottom"/>
          </w:tcPr>
          <w:p w14:paraId="40A4A522" w14:textId="77777777" w:rsidR="007B77D9" w:rsidRDefault="007B77D9" w:rsidP="00F640BE">
            <w:r w:rsidRPr="00E52515">
              <w:rPr>
                <w:rFonts w:ascii="Calibri" w:eastAsia="Times New Roman" w:hAnsi="Calibri" w:cs="Calibri"/>
                <w:sz w:val="22"/>
                <w:szCs w:val="22"/>
              </w:rPr>
              <w:t>Netwerk</w:t>
            </w:r>
          </w:p>
        </w:tc>
        <w:tc>
          <w:tcPr>
            <w:tcW w:w="283" w:type="dxa"/>
            <w:tcBorders>
              <w:top w:val="nil"/>
              <w:left w:val="single" w:sz="4" w:space="0" w:color="auto"/>
              <w:bottom w:val="nil"/>
              <w:right w:val="single" w:sz="4" w:space="0" w:color="auto"/>
            </w:tcBorders>
          </w:tcPr>
          <w:p w14:paraId="075FF2B4" w14:textId="77777777" w:rsidR="007B77D9" w:rsidRDefault="007B77D9" w:rsidP="00F640BE"/>
        </w:tc>
        <w:tc>
          <w:tcPr>
            <w:tcW w:w="426" w:type="dxa"/>
            <w:tcBorders>
              <w:left w:val="single" w:sz="4" w:space="0" w:color="auto"/>
            </w:tcBorders>
            <w:vAlign w:val="bottom"/>
          </w:tcPr>
          <w:p w14:paraId="06EEA5B5" w14:textId="77777777" w:rsidR="007B77D9" w:rsidRDefault="007B77D9" w:rsidP="00F640BE">
            <w:r w:rsidRPr="00E52515">
              <w:rPr>
                <w:rFonts w:ascii="Calibri" w:eastAsia="Times New Roman" w:hAnsi="Calibri" w:cs="Calibri"/>
                <w:sz w:val="22"/>
                <w:szCs w:val="22"/>
              </w:rPr>
              <w:t>C</w:t>
            </w:r>
          </w:p>
        </w:tc>
        <w:tc>
          <w:tcPr>
            <w:tcW w:w="1417" w:type="dxa"/>
            <w:tcBorders>
              <w:right w:val="single" w:sz="4" w:space="0" w:color="auto"/>
            </w:tcBorders>
            <w:vAlign w:val="bottom"/>
          </w:tcPr>
          <w:p w14:paraId="0C57BAB8" w14:textId="77777777" w:rsidR="007B77D9" w:rsidRDefault="007B77D9" w:rsidP="00F640BE">
            <w:r w:rsidRPr="00E52515">
              <w:rPr>
                <w:rFonts w:ascii="Calibri" w:eastAsia="Times New Roman" w:hAnsi="Calibri" w:cs="Calibri"/>
                <w:sz w:val="22"/>
                <w:szCs w:val="22"/>
              </w:rPr>
              <w:t>Check</w:t>
            </w:r>
          </w:p>
        </w:tc>
        <w:tc>
          <w:tcPr>
            <w:tcW w:w="425" w:type="dxa"/>
            <w:tcBorders>
              <w:top w:val="nil"/>
              <w:left w:val="single" w:sz="4" w:space="0" w:color="auto"/>
              <w:bottom w:val="nil"/>
              <w:right w:val="single" w:sz="4" w:space="0" w:color="auto"/>
            </w:tcBorders>
          </w:tcPr>
          <w:p w14:paraId="1CA2CD88" w14:textId="77777777" w:rsidR="007B77D9" w:rsidRDefault="007B77D9" w:rsidP="00F640BE"/>
        </w:tc>
        <w:tc>
          <w:tcPr>
            <w:tcW w:w="2977" w:type="dxa"/>
            <w:vMerge/>
            <w:tcBorders>
              <w:left w:val="single" w:sz="4" w:space="0" w:color="auto"/>
            </w:tcBorders>
          </w:tcPr>
          <w:p w14:paraId="2CB3A616" w14:textId="77777777" w:rsidR="007B77D9" w:rsidRDefault="007B77D9" w:rsidP="00F640BE"/>
        </w:tc>
      </w:tr>
      <w:tr w:rsidR="007B77D9" w14:paraId="033405DE" w14:textId="77777777" w:rsidTr="0075271E">
        <w:trPr>
          <w:trHeight w:val="363"/>
        </w:trPr>
        <w:tc>
          <w:tcPr>
            <w:tcW w:w="846" w:type="dxa"/>
            <w:vAlign w:val="bottom"/>
          </w:tcPr>
          <w:p w14:paraId="67046800" w14:textId="77777777" w:rsidR="007B77D9" w:rsidRDefault="007B77D9" w:rsidP="00F640BE">
            <w:r w:rsidRPr="00E52515">
              <w:rPr>
                <w:rFonts w:ascii="Calibri" w:eastAsia="Times New Roman" w:hAnsi="Calibri" w:cs="Calibri"/>
                <w:sz w:val="22"/>
                <w:szCs w:val="22"/>
              </w:rPr>
              <w:t>O</w:t>
            </w:r>
          </w:p>
        </w:tc>
        <w:tc>
          <w:tcPr>
            <w:tcW w:w="2268" w:type="dxa"/>
            <w:tcBorders>
              <w:right w:val="single" w:sz="4" w:space="0" w:color="auto"/>
            </w:tcBorders>
            <w:vAlign w:val="bottom"/>
          </w:tcPr>
          <w:p w14:paraId="2F16C283" w14:textId="77777777" w:rsidR="007B77D9" w:rsidRDefault="007B77D9" w:rsidP="00F640BE">
            <w:r w:rsidRPr="00E52515">
              <w:rPr>
                <w:rFonts w:ascii="Calibri" w:eastAsia="Times New Roman" w:hAnsi="Calibri" w:cs="Calibri"/>
                <w:sz w:val="22"/>
                <w:szCs w:val="22"/>
              </w:rPr>
              <w:t>Object</w:t>
            </w:r>
          </w:p>
        </w:tc>
        <w:tc>
          <w:tcPr>
            <w:tcW w:w="283" w:type="dxa"/>
            <w:tcBorders>
              <w:top w:val="nil"/>
              <w:left w:val="single" w:sz="4" w:space="0" w:color="auto"/>
              <w:bottom w:val="nil"/>
              <w:right w:val="single" w:sz="4" w:space="0" w:color="auto"/>
            </w:tcBorders>
          </w:tcPr>
          <w:p w14:paraId="1730E566" w14:textId="77777777" w:rsidR="007B77D9" w:rsidRDefault="007B77D9" w:rsidP="00F640BE"/>
        </w:tc>
        <w:tc>
          <w:tcPr>
            <w:tcW w:w="426" w:type="dxa"/>
            <w:tcBorders>
              <w:left w:val="single" w:sz="4" w:space="0" w:color="auto"/>
            </w:tcBorders>
            <w:vAlign w:val="bottom"/>
          </w:tcPr>
          <w:p w14:paraId="49DD2A4F" w14:textId="77777777" w:rsidR="007B77D9" w:rsidRDefault="007B77D9" w:rsidP="00F640BE">
            <w:r w:rsidRPr="00E52515">
              <w:rPr>
                <w:rFonts w:ascii="Calibri" w:eastAsia="Times New Roman" w:hAnsi="Calibri" w:cs="Calibri"/>
                <w:sz w:val="22"/>
                <w:szCs w:val="22"/>
              </w:rPr>
              <w:t>D</w:t>
            </w:r>
          </w:p>
        </w:tc>
        <w:tc>
          <w:tcPr>
            <w:tcW w:w="1417" w:type="dxa"/>
            <w:tcBorders>
              <w:right w:val="single" w:sz="4" w:space="0" w:color="auto"/>
            </w:tcBorders>
            <w:vAlign w:val="bottom"/>
          </w:tcPr>
          <w:p w14:paraId="44ACF1A4" w14:textId="77777777" w:rsidR="007B77D9" w:rsidRDefault="007B77D9" w:rsidP="00F640BE">
            <w:r w:rsidRPr="00E52515">
              <w:rPr>
                <w:rFonts w:ascii="Calibri" w:eastAsia="Times New Roman" w:hAnsi="Calibri" w:cs="Calibri"/>
                <w:sz w:val="22"/>
                <w:szCs w:val="22"/>
              </w:rPr>
              <w:t>Do</w:t>
            </w:r>
          </w:p>
        </w:tc>
        <w:tc>
          <w:tcPr>
            <w:tcW w:w="425" w:type="dxa"/>
            <w:tcBorders>
              <w:top w:val="nil"/>
              <w:left w:val="single" w:sz="4" w:space="0" w:color="auto"/>
              <w:bottom w:val="nil"/>
              <w:right w:val="single" w:sz="4" w:space="0" w:color="auto"/>
            </w:tcBorders>
          </w:tcPr>
          <w:p w14:paraId="39BEEB5B" w14:textId="77777777" w:rsidR="007B77D9" w:rsidRDefault="007B77D9" w:rsidP="00F640BE"/>
        </w:tc>
        <w:tc>
          <w:tcPr>
            <w:tcW w:w="2977" w:type="dxa"/>
            <w:vMerge/>
            <w:tcBorders>
              <w:left w:val="single" w:sz="4" w:space="0" w:color="auto"/>
            </w:tcBorders>
          </w:tcPr>
          <w:p w14:paraId="6C57E689" w14:textId="77777777" w:rsidR="007B77D9" w:rsidRDefault="007B77D9" w:rsidP="00F640BE"/>
        </w:tc>
      </w:tr>
      <w:tr w:rsidR="007B77D9" w14:paraId="5A8C060A" w14:textId="77777777" w:rsidTr="0075271E">
        <w:trPr>
          <w:trHeight w:val="271"/>
        </w:trPr>
        <w:tc>
          <w:tcPr>
            <w:tcW w:w="846" w:type="dxa"/>
            <w:vAlign w:val="bottom"/>
          </w:tcPr>
          <w:p w14:paraId="7DD1BEEE" w14:textId="77777777" w:rsidR="007B77D9" w:rsidRDefault="007B77D9" w:rsidP="00F640BE">
            <w:r w:rsidRPr="00E52515">
              <w:rPr>
                <w:rFonts w:ascii="Calibri" w:eastAsia="Times New Roman" w:hAnsi="Calibri" w:cs="Calibri"/>
                <w:sz w:val="22"/>
                <w:szCs w:val="22"/>
              </w:rPr>
              <w:t>A</w:t>
            </w:r>
          </w:p>
        </w:tc>
        <w:tc>
          <w:tcPr>
            <w:tcW w:w="2268" w:type="dxa"/>
            <w:tcBorders>
              <w:right w:val="single" w:sz="4" w:space="0" w:color="auto"/>
            </w:tcBorders>
            <w:vAlign w:val="bottom"/>
          </w:tcPr>
          <w:p w14:paraId="7296B3E2" w14:textId="77777777" w:rsidR="007B77D9" w:rsidRDefault="007B77D9" w:rsidP="00F640BE">
            <w:r w:rsidRPr="00E52515">
              <w:rPr>
                <w:rFonts w:ascii="Calibri" w:eastAsia="Times New Roman" w:hAnsi="Calibri" w:cs="Calibri"/>
                <w:sz w:val="22"/>
                <w:szCs w:val="22"/>
              </w:rPr>
              <w:t>Activiteiten</w:t>
            </w:r>
          </w:p>
        </w:tc>
        <w:tc>
          <w:tcPr>
            <w:tcW w:w="283" w:type="dxa"/>
            <w:tcBorders>
              <w:top w:val="nil"/>
              <w:left w:val="single" w:sz="4" w:space="0" w:color="auto"/>
              <w:bottom w:val="nil"/>
              <w:right w:val="single" w:sz="4" w:space="0" w:color="auto"/>
            </w:tcBorders>
          </w:tcPr>
          <w:p w14:paraId="1A7FECF3" w14:textId="77777777" w:rsidR="007B77D9" w:rsidRDefault="007B77D9" w:rsidP="00F640BE"/>
        </w:tc>
        <w:tc>
          <w:tcPr>
            <w:tcW w:w="426" w:type="dxa"/>
            <w:vMerge w:val="restart"/>
            <w:tcBorders>
              <w:left w:val="single" w:sz="4" w:space="0" w:color="auto"/>
            </w:tcBorders>
            <w:vAlign w:val="bottom"/>
          </w:tcPr>
          <w:p w14:paraId="38B1E5E4" w14:textId="77777777" w:rsidR="007B77D9" w:rsidRDefault="007B77D9" w:rsidP="00F640BE">
            <w:r w:rsidRPr="00E52515">
              <w:rPr>
                <w:rFonts w:ascii="Calibri" w:eastAsia="Times New Roman" w:hAnsi="Calibri" w:cs="Calibri"/>
                <w:sz w:val="22"/>
                <w:szCs w:val="22"/>
              </w:rPr>
              <w:t>A</w:t>
            </w:r>
          </w:p>
        </w:tc>
        <w:tc>
          <w:tcPr>
            <w:tcW w:w="1417" w:type="dxa"/>
            <w:vMerge w:val="restart"/>
            <w:tcBorders>
              <w:right w:val="single" w:sz="4" w:space="0" w:color="auto"/>
            </w:tcBorders>
            <w:vAlign w:val="bottom"/>
          </w:tcPr>
          <w:p w14:paraId="1BCD3DD6" w14:textId="77777777" w:rsidR="007B77D9" w:rsidRDefault="007B77D9" w:rsidP="00F640BE">
            <w:r w:rsidRPr="00E52515">
              <w:rPr>
                <w:rFonts w:ascii="Calibri" w:eastAsia="Times New Roman" w:hAnsi="Calibri" w:cs="Calibri"/>
                <w:sz w:val="22"/>
                <w:szCs w:val="22"/>
              </w:rPr>
              <w:t>Act</w:t>
            </w:r>
          </w:p>
        </w:tc>
        <w:tc>
          <w:tcPr>
            <w:tcW w:w="425" w:type="dxa"/>
            <w:tcBorders>
              <w:top w:val="nil"/>
              <w:left w:val="single" w:sz="4" w:space="0" w:color="auto"/>
              <w:bottom w:val="nil"/>
              <w:right w:val="single" w:sz="4" w:space="0" w:color="auto"/>
            </w:tcBorders>
          </w:tcPr>
          <w:p w14:paraId="2BCA04B3" w14:textId="77777777" w:rsidR="007B77D9" w:rsidRDefault="007B77D9" w:rsidP="00F640BE"/>
        </w:tc>
        <w:tc>
          <w:tcPr>
            <w:tcW w:w="2977" w:type="dxa"/>
            <w:vMerge/>
            <w:tcBorders>
              <w:left w:val="single" w:sz="4" w:space="0" w:color="auto"/>
            </w:tcBorders>
          </w:tcPr>
          <w:p w14:paraId="00230539" w14:textId="77777777" w:rsidR="007B77D9" w:rsidRDefault="007B77D9" w:rsidP="00F640BE"/>
        </w:tc>
      </w:tr>
      <w:tr w:rsidR="007B77D9" w14:paraId="38919374" w14:textId="77777777" w:rsidTr="0075271E">
        <w:tc>
          <w:tcPr>
            <w:tcW w:w="846" w:type="dxa"/>
            <w:vAlign w:val="bottom"/>
          </w:tcPr>
          <w:p w14:paraId="48D09F86" w14:textId="77777777" w:rsidR="007B77D9" w:rsidRDefault="007B77D9" w:rsidP="00F640BE">
            <w:r w:rsidRPr="00E52515">
              <w:rPr>
                <w:rFonts w:ascii="Calibri" w:eastAsia="Times New Roman" w:hAnsi="Calibri" w:cs="Calibri"/>
                <w:sz w:val="22"/>
                <w:szCs w:val="22"/>
              </w:rPr>
              <w:t>U</w:t>
            </w:r>
          </w:p>
        </w:tc>
        <w:tc>
          <w:tcPr>
            <w:tcW w:w="2268" w:type="dxa"/>
            <w:tcBorders>
              <w:right w:val="single" w:sz="4" w:space="0" w:color="auto"/>
            </w:tcBorders>
            <w:vAlign w:val="bottom"/>
          </w:tcPr>
          <w:p w14:paraId="0684C381" w14:textId="77777777" w:rsidR="007B77D9" w:rsidRDefault="007B77D9" w:rsidP="00F640BE">
            <w:r w:rsidRPr="00E52515">
              <w:rPr>
                <w:rFonts w:ascii="Calibri" w:eastAsia="Times New Roman" w:hAnsi="Calibri" w:cs="Calibri"/>
                <w:sz w:val="22"/>
                <w:szCs w:val="22"/>
              </w:rPr>
              <w:t>Uitvoering</w:t>
            </w:r>
          </w:p>
        </w:tc>
        <w:tc>
          <w:tcPr>
            <w:tcW w:w="283" w:type="dxa"/>
            <w:tcBorders>
              <w:top w:val="nil"/>
              <w:left w:val="single" w:sz="4" w:space="0" w:color="auto"/>
              <w:bottom w:val="nil"/>
              <w:right w:val="single" w:sz="4" w:space="0" w:color="auto"/>
            </w:tcBorders>
          </w:tcPr>
          <w:p w14:paraId="2E4CEDF4" w14:textId="77777777" w:rsidR="007B77D9" w:rsidRDefault="007B77D9" w:rsidP="00F640BE"/>
        </w:tc>
        <w:tc>
          <w:tcPr>
            <w:tcW w:w="426" w:type="dxa"/>
            <w:vMerge/>
            <w:tcBorders>
              <w:left w:val="single" w:sz="4" w:space="0" w:color="auto"/>
            </w:tcBorders>
            <w:vAlign w:val="bottom"/>
          </w:tcPr>
          <w:p w14:paraId="5851650F" w14:textId="77777777" w:rsidR="007B77D9" w:rsidRDefault="007B77D9" w:rsidP="00F640BE"/>
        </w:tc>
        <w:tc>
          <w:tcPr>
            <w:tcW w:w="1417" w:type="dxa"/>
            <w:vMerge/>
            <w:tcBorders>
              <w:right w:val="single" w:sz="4" w:space="0" w:color="auto"/>
            </w:tcBorders>
            <w:vAlign w:val="bottom"/>
          </w:tcPr>
          <w:p w14:paraId="459ECBDD" w14:textId="77777777" w:rsidR="007B77D9" w:rsidRDefault="007B77D9" w:rsidP="00F640BE"/>
        </w:tc>
        <w:tc>
          <w:tcPr>
            <w:tcW w:w="425" w:type="dxa"/>
            <w:tcBorders>
              <w:top w:val="nil"/>
              <w:left w:val="single" w:sz="4" w:space="0" w:color="auto"/>
              <w:bottom w:val="nil"/>
              <w:right w:val="single" w:sz="4" w:space="0" w:color="auto"/>
            </w:tcBorders>
          </w:tcPr>
          <w:p w14:paraId="77FFA7D6" w14:textId="77777777" w:rsidR="007B77D9" w:rsidRDefault="007B77D9" w:rsidP="00F640BE"/>
        </w:tc>
        <w:tc>
          <w:tcPr>
            <w:tcW w:w="2977" w:type="dxa"/>
            <w:vMerge/>
            <w:tcBorders>
              <w:left w:val="single" w:sz="4" w:space="0" w:color="auto"/>
            </w:tcBorders>
          </w:tcPr>
          <w:p w14:paraId="25D6B2AE" w14:textId="77777777" w:rsidR="007B77D9" w:rsidRDefault="007B77D9" w:rsidP="00F640BE"/>
        </w:tc>
      </w:tr>
    </w:tbl>
    <w:p w14:paraId="43D2A59A" w14:textId="77777777" w:rsidR="007B77D9" w:rsidRDefault="007B77D9" w:rsidP="00F640BE"/>
    <w:p w14:paraId="0327E455" w14:textId="77777777" w:rsidR="007B77D9" w:rsidRDefault="007B77D9" w:rsidP="00F640BE">
      <w:r>
        <w:t>In de onderstaande tabel staan de AM-procedures met de bijbehorende codering.</w:t>
      </w:r>
    </w:p>
    <w:p w14:paraId="2C6F4D1F" w14:textId="29C71413" w:rsidR="007B77D9" w:rsidRDefault="007B77D9" w:rsidP="00F640BE"/>
    <w:p w14:paraId="44EE799A" w14:textId="77777777" w:rsidR="007B77D9" w:rsidRPr="003F1A31" w:rsidRDefault="007B77D9" w:rsidP="00F640BE">
      <w:r w:rsidRPr="003F1A31">
        <w:t>Toelichting: in kolom ‘Procedure’ : Actualiseren SAMP uitleg van de ‘Codering’ :</w:t>
      </w:r>
    </w:p>
    <w:p w14:paraId="0BBBE38A" w14:textId="77777777" w:rsidR="007B77D9" w:rsidRPr="003F1A31" w:rsidRDefault="007B77D9" w:rsidP="00F640BE">
      <w:r>
        <w:rPr>
          <w:b/>
          <w:bCs/>
        </w:rPr>
        <w:t xml:space="preserve">   </w:t>
      </w:r>
      <w:r w:rsidRPr="003F1A31">
        <w:rPr>
          <w:b/>
          <w:bCs/>
        </w:rPr>
        <w:t xml:space="preserve">B. </w:t>
      </w:r>
      <w:r w:rsidRPr="003F1A31">
        <w:t xml:space="preserve">(Beleid) </w:t>
      </w:r>
    </w:p>
    <w:p w14:paraId="4214C966" w14:textId="77777777" w:rsidR="007B77D9" w:rsidRPr="003F1A31" w:rsidRDefault="007B77D9" w:rsidP="00F640BE">
      <w:r>
        <w:rPr>
          <w:b/>
          <w:bCs/>
        </w:rPr>
        <w:t xml:space="preserve">   </w:t>
      </w:r>
      <w:r w:rsidRPr="003F1A31">
        <w:rPr>
          <w:b/>
          <w:bCs/>
        </w:rPr>
        <w:t xml:space="preserve">P. </w:t>
      </w:r>
      <w:r w:rsidRPr="003F1A31">
        <w:t xml:space="preserve">(Plan) </w:t>
      </w:r>
    </w:p>
    <w:p w14:paraId="327F2499" w14:textId="77777777" w:rsidR="007B77D9" w:rsidRPr="003C4BAB" w:rsidRDefault="007B77D9" w:rsidP="00F640BE">
      <w:r>
        <w:rPr>
          <w:b/>
          <w:bCs/>
        </w:rPr>
        <w:t xml:space="preserve">   </w:t>
      </w:r>
      <w:r w:rsidRPr="003F1A31">
        <w:rPr>
          <w:b/>
          <w:bCs/>
        </w:rPr>
        <w:t>1 (</w:t>
      </w:r>
      <w:r w:rsidRPr="003F1A31">
        <w:t>Volgnummer)</w:t>
      </w:r>
    </w:p>
    <w:p w14:paraId="52ABD38E" w14:textId="77777777" w:rsidR="007B77D9" w:rsidRDefault="007B77D9" w:rsidP="00F640BE"/>
    <w:tbl>
      <w:tblPr>
        <w:tblW w:w="5093" w:type="dxa"/>
        <w:tblCellMar>
          <w:left w:w="70" w:type="dxa"/>
          <w:right w:w="70" w:type="dxa"/>
        </w:tblCellMar>
        <w:tblLook w:val="04A0" w:firstRow="1" w:lastRow="0" w:firstColumn="1" w:lastColumn="0" w:noHBand="0" w:noVBand="1"/>
      </w:tblPr>
      <w:tblGrid>
        <w:gridCol w:w="3656"/>
        <w:gridCol w:w="1437"/>
      </w:tblGrid>
      <w:tr w:rsidR="007B77D9" w:rsidRPr="00E52515" w14:paraId="46ABFF6B" w14:textId="77777777" w:rsidTr="0075271E">
        <w:trPr>
          <w:trHeight w:val="315"/>
        </w:trPr>
        <w:tc>
          <w:tcPr>
            <w:tcW w:w="36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DFBD7D" w14:textId="77777777" w:rsidR="007B77D9" w:rsidRPr="00E52515" w:rsidRDefault="007B77D9" w:rsidP="00F640BE">
            <w:pPr>
              <w:autoSpaceDN/>
              <w:spacing w:line="240" w:lineRule="auto"/>
              <w:jc w:val="center"/>
              <w:textAlignment w:val="auto"/>
              <w:rPr>
                <w:rFonts w:ascii="Calibri" w:eastAsia="Times New Roman" w:hAnsi="Calibri" w:cs="Calibri"/>
                <w:b/>
                <w:bCs/>
                <w:sz w:val="24"/>
                <w:szCs w:val="24"/>
              </w:rPr>
            </w:pPr>
            <w:r w:rsidRPr="00E52515">
              <w:rPr>
                <w:rFonts w:ascii="Calibri" w:eastAsia="Times New Roman" w:hAnsi="Calibri" w:cs="Calibri"/>
                <w:b/>
                <w:bCs/>
                <w:sz w:val="24"/>
                <w:szCs w:val="24"/>
              </w:rPr>
              <w:t>Procedure</w:t>
            </w:r>
          </w:p>
        </w:tc>
        <w:tc>
          <w:tcPr>
            <w:tcW w:w="1437" w:type="dxa"/>
            <w:tcBorders>
              <w:top w:val="single" w:sz="8" w:space="0" w:color="auto"/>
              <w:left w:val="nil"/>
              <w:bottom w:val="single" w:sz="4" w:space="0" w:color="auto"/>
              <w:right w:val="single" w:sz="8" w:space="0" w:color="auto"/>
            </w:tcBorders>
            <w:shd w:val="clear" w:color="auto" w:fill="auto"/>
            <w:noWrap/>
            <w:vAlign w:val="bottom"/>
            <w:hideMark/>
          </w:tcPr>
          <w:p w14:paraId="36752227" w14:textId="77777777" w:rsidR="007B77D9" w:rsidRPr="00E52515" w:rsidRDefault="007B77D9" w:rsidP="00F640BE">
            <w:pPr>
              <w:autoSpaceDN/>
              <w:spacing w:line="240" w:lineRule="auto"/>
              <w:textAlignment w:val="auto"/>
              <w:rPr>
                <w:rFonts w:ascii="Calibri" w:eastAsia="Times New Roman" w:hAnsi="Calibri" w:cs="Calibri"/>
                <w:b/>
                <w:bCs/>
                <w:sz w:val="22"/>
                <w:szCs w:val="22"/>
              </w:rPr>
            </w:pPr>
            <w:r w:rsidRPr="00E52515">
              <w:rPr>
                <w:rFonts w:ascii="Calibri" w:eastAsia="Times New Roman" w:hAnsi="Calibri" w:cs="Calibri"/>
                <w:b/>
                <w:bCs/>
                <w:sz w:val="22"/>
                <w:szCs w:val="22"/>
              </w:rPr>
              <w:t>Codering</w:t>
            </w:r>
          </w:p>
        </w:tc>
      </w:tr>
      <w:tr w:rsidR="007B77D9" w:rsidRPr="00E52515" w14:paraId="747C6592" w14:textId="77777777" w:rsidTr="0075271E">
        <w:trPr>
          <w:trHeight w:val="315"/>
        </w:trPr>
        <w:tc>
          <w:tcPr>
            <w:tcW w:w="3656" w:type="dxa"/>
            <w:tcBorders>
              <w:top w:val="nil"/>
              <w:left w:val="single" w:sz="8" w:space="0" w:color="auto"/>
              <w:bottom w:val="single" w:sz="4" w:space="0" w:color="auto"/>
              <w:right w:val="single" w:sz="4" w:space="0" w:color="auto"/>
            </w:tcBorders>
            <w:shd w:val="clear" w:color="auto" w:fill="FFFF00"/>
            <w:noWrap/>
            <w:vAlign w:val="bottom"/>
            <w:hideMark/>
          </w:tcPr>
          <w:p w14:paraId="4F729020"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r w:rsidRPr="00A254E6">
              <w:rPr>
                <w:rFonts w:ascii="Calibri" w:eastAsia="Times New Roman" w:hAnsi="Calibri" w:cs="Calibri"/>
                <w:color w:val="auto"/>
                <w:sz w:val="22"/>
                <w:szCs w:val="22"/>
              </w:rPr>
              <w:t>Actualiseren SAMP</w:t>
            </w:r>
          </w:p>
        </w:tc>
        <w:tc>
          <w:tcPr>
            <w:tcW w:w="1437" w:type="dxa"/>
            <w:tcBorders>
              <w:top w:val="nil"/>
              <w:left w:val="nil"/>
              <w:bottom w:val="single" w:sz="4" w:space="0" w:color="auto"/>
              <w:right w:val="single" w:sz="8" w:space="0" w:color="auto"/>
            </w:tcBorders>
            <w:shd w:val="clear" w:color="auto" w:fill="FFFF00"/>
            <w:noWrap/>
            <w:vAlign w:val="bottom"/>
            <w:hideMark/>
          </w:tcPr>
          <w:p w14:paraId="790FF6CF"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B.P.1</w:t>
            </w:r>
          </w:p>
        </w:tc>
      </w:tr>
      <w:tr w:rsidR="007B77D9" w:rsidRPr="00E52515" w14:paraId="6BD09A5C" w14:textId="77777777" w:rsidTr="0075271E">
        <w:trPr>
          <w:trHeight w:val="315"/>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63519456" w14:textId="77777777" w:rsidR="007B77D9" w:rsidRPr="00A254E6" w:rsidRDefault="007B77D9" w:rsidP="00F640BE">
            <w:pPr>
              <w:autoSpaceDN/>
              <w:spacing w:line="240" w:lineRule="auto"/>
              <w:textAlignment w:val="auto"/>
              <w:rPr>
                <w:rFonts w:ascii="Calibri" w:eastAsia="Times New Roman" w:hAnsi="Calibri" w:cs="Calibri"/>
                <w:color w:val="auto"/>
                <w:sz w:val="24"/>
                <w:szCs w:val="24"/>
              </w:rPr>
            </w:pPr>
            <w:r w:rsidRPr="00A254E6">
              <w:rPr>
                <w:rFonts w:ascii="Calibri" w:eastAsia="Times New Roman" w:hAnsi="Calibri" w:cs="Calibri"/>
                <w:color w:val="auto"/>
                <w:sz w:val="24"/>
                <w:szCs w:val="24"/>
              </w:rPr>
              <w:t>Evaluatie AM-Systeem</w:t>
            </w:r>
          </w:p>
        </w:tc>
        <w:tc>
          <w:tcPr>
            <w:tcW w:w="1437" w:type="dxa"/>
            <w:tcBorders>
              <w:top w:val="nil"/>
              <w:left w:val="nil"/>
              <w:bottom w:val="single" w:sz="4" w:space="0" w:color="auto"/>
              <w:right w:val="single" w:sz="8" w:space="0" w:color="auto"/>
            </w:tcBorders>
            <w:shd w:val="clear" w:color="auto" w:fill="auto"/>
            <w:noWrap/>
            <w:vAlign w:val="bottom"/>
            <w:hideMark/>
          </w:tcPr>
          <w:p w14:paraId="4BB4A2A6"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B.C.1</w:t>
            </w:r>
          </w:p>
        </w:tc>
      </w:tr>
      <w:tr w:rsidR="007B77D9" w:rsidRPr="00E52515" w14:paraId="4D3CE906" w14:textId="77777777" w:rsidTr="0075271E">
        <w:trPr>
          <w:trHeight w:val="315"/>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3CBEB661"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19" w:anchor="'ToR NW'!A1" w:history="1">
              <w:r w:rsidRPr="00A254E6">
                <w:rPr>
                  <w:rFonts w:ascii="Calibri" w:eastAsia="Times New Roman" w:hAnsi="Calibri" w:cs="Calibri"/>
                  <w:color w:val="auto"/>
                  <w:sz w:val="22"/>
                  <w:szCs w:val="22"/>
                </w:rPr>
                <w:t>Netwerk overleg</w:t>
              </w:r>
            </w:hyperlink>
            <w:r w:rsidRPr="00A254E6">
              <w:rPr>
                <w:rFonts w:ascii="Calibri" w:eastAsia="Times New Roman" w:hAnsi="Calibri" w:cs="Calibri"/>
                <w:color w:val="auto"/>
                <w:sz w:val="22"/>
                <w:szCs w:val="22"/>
              </w:rPr>
              <w:t>.</w:t>
            </w:r>
          </w:p>
        </w:tc>
        <w:tc>
          <w:tcPr>
            <w:tcW w:w="1437" w:type="dxa"/>
            <w:tcBorders>
              <w:top w:val="nil"/>
              <w:left w:val="nil"/>
              <w:bottom w:val="single" w:sz="4" w:space="0" w:color="auto"/>
              <w:right w:val="single" w:sz="8" w:space="0" w:color="auto"/>
            </w:tcBorders>
            <w:shd w:val="clear" w:color="auto" w:fill="auto"/>
            <w:noWrap/>
            <w:vAlign w:val="bottom"/>
            <w:hideMark/>
          </w:tcPr>
          <w:p w14:paraId="7B6783EC"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N.A.1</w:t>
            </w:r>
          </w:p>
        </w:tc>
      </w:tr>
      <w:tr w:rsidR="007B77D9" w:rsidRPr="00E52515" w14:paraId="0D23B40D"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34C4616C"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0" w:anchor="P_NWSP!A1" w:history="1">
              <w:r w:rsidRPr="00A254E6">
                <w:rPr>
                  <w:rFonts w:ascii="Calibri" w:eastAsia="Times New Roman" w:hAnsi="Calibri" w:cs="Calibri"/>
                  <w:color w:val="auto"/>
                  <w:sz w:val="22"/>
                  <w:szCs w:val="22"/>
                </w:rPr>
                <w:t>Planning</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6CDA48B2"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N.P.2</w:t>
            </w:r>
          </w:p>
        </w:tc>
      </w:tr>
      <w:tr w:rsidR="007B77D9" w:rsidRPr="00E52515" w14:paraId="3ADD0504"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2DBF130B"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1" w:anchor="P_PROG!A1" w:history="1">
              <w:r w:rsidRPr="00A254E6">
                <w:rPr>
                  <w:rFonts w:ascii="Calibri" w:eastAsia="Times New Roman" w:hAnsi="Calibri" w:cs="Calibri"/>
                  <w:color w:val="auto"/>
                  <w:sz w:val="22"/>
                  <w:szCs w:val="22"/>
                </w:rPr>
                <w:t>Actualiseren Programmering</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164A48F1"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O.P.2</w:t>
            </w:r>
          </w:p>
        </w:tc>
      </w:tr>
      <w:tr w:rsidR="007B77D9" w:rsidRPr="00E52515" w14:paraId="4382B12E" w14:textId="77777777" w:rsidTr="0075271E">
        <w:trPr>
          <w:trHeight w:val="36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4C163E86"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2" w:anchor="P_NWSP!A1" w:history="1">
              <w:r w:rsidRPr="00A254E6">
                <w:rPr>
                  <w:rFonts w:ascii="Calibri" w:eastAsia="Times New Roman" w:hAnsi="Calibri" w:cs="Calibri"/>
                  <w:color w:val="auto"/>
                  <w:sz w:val="22"/>
                  <w:szCs w:val="22"/>
                </w:rPr>
                <w:t>Actualiseren NWSP</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0C696CE1"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N.P.1</w:t>
            </w:r>
          </w:p>
        </w:tc>
      </w:tr>
      <w:tr w:rsidR="007B77D9" w:rsidRPr="00E52515" w14:paraId="575822A4" w14:textId="77777777" w:rsidTr="0075271E">
        <w:trPr>
          <w:trHeight w:val="36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07D40975"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3" w:anchor="P_IHP!A1" w:history="1">
              <w:r w:rsidRPr="00A254E6">
                <w:rPr>
                  <w:rFonts w:ascii="Calibri" w:eastAsia="Times New Roman" w:hAnsi="Calibri" w:cs="Calibri"/>
                  <w:color w:val="auto"/>
                  <w:sz w:val="22"/>
                  <w:szCs w:val="22"/>
                </w:rPr>
                <w:t>Actualiseren p-IHP</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6C7B7583"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O.P.1</w:t>
            </w:r>
          </w:p>
        </w:tc>
      </w:tr>
      <w:tr w:rsidR="007B77D9" w:rsidRPr="00E52515" w14:paraId="7F134B0C" w14:textId="77777777" w:rsidTr="0075271E">
        <w:trPr>
          <w:trHeight w:val="36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6B35D7C0"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4" w:anchor="'ToR Object'!A1" w:history="1">
              <w:r w:rsidRPr="00A254E6">
                <w:rPr>
                  <w:rFonts w:ascii="Calibri" w:eastAsia="Times New Roman" w:hAnsi="Calibri" w:cs="Calibri"/>
                  <w:color w:val="auto"/>
                  <w:sz w:val="22"/>
                  <w:szCs w:val="22"/>
                </w:rPr>
                <w:t>Object overleg</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0BA2C95A"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O.A.1</w:t>
            </w:r>
          </w:p>
        </w:tc>
      </w:tr>
      <w:tr w:rsidR="007B77D9" w:rsidRPr="00E52515" w14:paraId="796CE068"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223304E5"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5" w:anchor="P_PA!A1" w:history="1">
              <w:r w:rsidRPr="00A254E6">
                <w:rPr>
                  <w:rFonts w:ascii="Calibri" w:eastAsia="Times New Roman" w:hAnsi="Calibri" w:cs="Calibri"/>
                  <w:color w:val="auto"/>
                  <w:sz w:val="22"/>
                  <w:szCs w:val="22"/>
                </w:rPr>
                <w:t>Opstellen Prestatie Analyse</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1A4F90A6"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N.C.1</w:t>
            </w:r>
          </w:p>
        </w:tc>
      </w:tr>
      <w:tr w:rsidR="007B77D9" w:rsidRPr="00E52515" w14:paraId="50B2B540"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60E9E725"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6" w:anchor="P_MJOP!A1" w:history="1">
              <w:r w:rsidRPr="00A254E6">
                <w:rPr>
                  <w:rFonts w:ascii="Calibri" w:eastAsia="Times New Roman" w:hAnsi="Calibri" w:cs="Calibri"/>
                  <w:color w:val="auto"/>
                  <w:sz w:val="22"/>
                  <w:szCs w:val="22"/>
                </w:rPr>
                <w:t>Actualiseren MJOP</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08556FE7"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O.P.3</w:t>
            </w:r>
          </w:p>
        </w:tc>
      </w:tr>
      <w:tr w:rsidR="007B77D9" w:rsidRPr="00E52515" w14:paraId="1B6AD759"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72E04B43"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7" w:anchor="P_OHC!A1" w:history="1">
              <w:r w:rsidRPr="00A254E6">
                <w:rPr>
                  <w:rFonts w:ascii="Calibri" w:eastAsia="Times New Roman" w:hAnsi="Calibri" w:cs="Calibri"/>
                  <w:color w:val="auto"/>
                  <w:sz w:val="22"/>
                  <w:szCs w:val="22"/>
                </w:rPr>
                <w:t>Actualiseren OHC</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21B44293"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O.P.4</w:t>
            </w:r>
          </w:p>
        </w:tc>
      </w:tr>
      <w:tr w:rsidR="007B77D9" w:rsidRPr="00E52515" w14:paraId="4B25A957"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6CD431EB"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8" w:anchor="P_ASRAPP!A1" w:history="1">
              <w:r w:rsidRPr="00A254E6">
                <w:rPr>
                  <w:rFonts w:ascii="Calibri" w:eastAsia="Times New Roman" w:hAnsi="Calibri" w:cs="Calibri"/>
                  <w:color w:val="auto"/>
                  <w:sz w:val="22"/>
                  <w:szCs w:val="22"/>
                </w:rPr>
                <w:t>Opstellen Areaal status</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238BF43E"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O.C.1</w:t>
            </w:r>
          </w:p>
        </w:tc>
      </w:tr>
      <w:tr w:rsidR="007B77D9" w:rsidRPr="00E52515" w14:paraId="7DB0198B"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7EDE5EFF"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29" w:anchor="'ToR SP'!A1" w:history="1">
              <w:r w:rsidRPr="00A254E6">
                <w:rPr>
                  <w:rFonts w:ascii="Calibri" w:eastAsia="Times New Roman" w:hAnsi="Calibri" w:cs="Calibri"/>
                  <w:color w:val="auto"/>
                  <w:sz w:val="22"/>
                  <w:szCs w:val="22"/>
                </w:rPr>
                <w:t>SP overleg</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33EF4829"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A.A.1</w:t>
            </w:r>
          </w:p>
        </w:tc>
      </w:tr>
      <w:tr w:rsidR="007B77D9" w:rsidRPr="00E52515" w14:paraId="61637953"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67D0E2BA"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0" w:anchor="P_OHJP!A1" w:history="1">
              <w:r w:rsidRPr="00A254E6">
                <w:rPr>
                  <w:rFonts w:ascii="Calibri" w:eastAsia="Times New Roman" w:hAnsi="Calibri" w:cs="Calibri"/>
                  <w:color w:val="auto"/>
                  <w:sz w:val="22"/>
                  <w:szCs w:val="22"/>
                </w:rPr>
                <w:t>Actualiseren OHJP</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5396F5E0"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A.P.1</w:t>
            </w:r>
          </w:p>
        </w:tc>
      </w:tr>
      <w:tr w:rsidR="007B77D9" w:rsidRPr="00E52515" w14:paraId="70292428"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40325505"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1" w:anchor="P_OHRapp!A1" w:history="1">
              <w:r w:rsidRPr="00A254E6">
                <w:rPr>
                  <w:rFonts w:ascii="Calibri" w:eastAsia="Times New Roman" w:hAnsi="Calibri" w:cs="Calibri"/>
                  <w:color w:val="auto"/>
                  <w:sz w:val="22"/>
                  <w:szCs w:val="22"/>
                </w:rPr>
                <w:t>Opstellen Toestandsrapportage</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65F481EC"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A.C.1</w:t>
            </w:r>
          </w:p>
        </w:tc>
      </w:tr>
      <w:tr w:rsidR="007B77D9" w:rsidRPr="00E52515" w14:paraId="263D6477"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755D022C"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2" w:anchor="P_RCA!A1" w:history="1">
              <w:r w:rsidRPr="00A254E6">
                <w:rPr>
                  <w:rFonts w:ascii="Calibri" w:eastAsia="Times New Roman" w:hAnsi="Calibri" w:cs="Calibri"/>
                  <w:color w:val="auto"/>
                  <w:sz w:val="22"/>
                  <w:szCs w:val="22"/>
                </w:rPr>
                <w:t>Opstellen Root</w:t>
              </w:r>
              <w:r>
                <w:rPr>
                  <w:rFonts w:ascii="Calibri" w:eastAsia="Times New Roman" w:hAnsi="Calibri" w:cs="Calibri"/>
                  <w:color w:val="auto"/>
                  <w:sz w:val="22"/>
                  <w:szCs w:val="22"/>
                </w:rPr>
                <w:t xml:space="preserve"> </w:t>
              </w:r>
              <w:proofErr w:type="spellStart"/>
              <w:r w:rsidRPr="00A254E6">
                <w:rPr>
                  <w:rFonts w:ascii="Calibri" w:eastAsia="Times New Roman" w:hAnsi="Calibri" w:cs="Calibri"/>
                  <w:color w:val="auto"/>
                  <w:sz w:val="22"/>
                  <w:szCs w:val="22"/>
                </w:rPr>
                <w:t>Cause</w:t>
              </w:r>
              <w:proofErr w:type="spellEnd"/>
              <w:r>
                <w:rPr>
                  <w:rFonts w:ascii="Calibri" w:eastAsia="Times New Roman" w:hAnsi="Calibri" w:cs="Calibri"/>
                  <w:color w:val="auto"/>
                  <w:sz w:val="22"/>
                  <w:szCs w:val="22"/>
                </w:rPr>
                <w:t xml:space="preserve"> </w:t>
              </w:r>
              <w:r w:rsidRPr="00A254E6">
                <w:rPr>
                  <w:rFonts w:ascii="Calibri" w:eastAsia="Times New Roman" w:hAnsi="Calibri" w:cs="Calibri"/>
                  <w:color w:val="auto"/>
                  <w:sz w:val="22"/>
                  <w:szCs w:val="22"/>
                </w:rPr>
                <w:t>Analysis</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0C2944B4"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A.C.2</w:t>
            </w:r>
          </w:p>
        </w:tc>
      </w:tr>
      <w:tr w:rsidR="007B77D9" w:rsidRPr="00E52515" w14:paraId="665699AB"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1C43F01D"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3" w:anchor="'ToR Uitvoering'!A1" w:history="1">
              <w:r w:rsidRPr="00A254E6">
                <w:rPr>
                  <w:rFonts w:ascii="Calibri" w:eastAsia="Times New Roman" w:hAnsi="Calibri" w:cs="Calibri"/>
                  <w:color w:val="auto"/>
                  <w:sz w:val="22"/>
                  <w:szCs w:val="22"/>
                </w:rPr>
                <w:t>Uitvoeringsoverleg</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755F5BED"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U.A.1</w:t>
            </w:r>
          </w:p>
        </w:tc>
      </w:tr>
      <w:tr w:rsidR="007B77D9" w:rsidRPr="00E52515" w14:paraId="15BFE558"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235217A7"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4" w:anchor="P_Planning!A1" w:history="1">
              <w:r w:rsidRPr="00A254E6">
                <w:rPr>
                  <w:rFonts w:ascii="Calibri" w:eastAsia="Times New Roman" w:hAnsi="Calibri" w:cs="Calibri"/>
                  <w:color w:val="auto"/>
                  <w:sz w:val="22"/>
                  <w:szCs w:val="22"/>
                </w:rPr>
                <w:t>U-Planning</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1F62360A"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U.P.1</w:t>
            </w:r>
          </w:p>
        </w:tc>
      </w:tr>
      <w:tr w:rsidR="007B77D9" w:rsidRPr="00E52515" w14:paraId="42DAC7F8"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7DCE0DEC"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5" w:anchor="P_TAO!A1" w:history="1">
              <w:r w:rsidRPr="00A254E6">
                <w:rPr>
                  <w:rFonts w:ascii="Calibri" w:eastAsia="Times New Roman" w:hAnsi="Calibri" w:cs="Calibri"/>
                  <w:color w:val="auto"/>
                  <w:sz w:val="22"/>
                  <w:szCs w:val="22"/>
                </w:rPr>
                <w:t>Uitvoeren POH/TAO(DGAM)</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64F91656"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U.D.1</w:t>
            </w:r>
          </w:p>
        </w:tc>
      </w:tr>
      <w:tr w:rsidR="007B77D9" w:rsidRPr="00E52515" w14:paraId="6C302DE2" w14:textId="77777777" w:rsidTr="0075271E">
        <w:trPr>
          <w:trHeight w:val="300"/>
        </w:trPr>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5E36500E"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6" w:anchor="P_INSP!A1" w:history="1">
              <w:r w:rsidRPr="00A254E6">
                <w:rPr>
                  <w:rFonts w:ascii="Calibri" w:eastAsia="Times New Roman" w:hAnsi="Calibri" w:cs="Calibri"/>
                  <w:color w:val="auto"/>
                  <w:sz w:val="22"/>
                  <w:szCs w:val="22"/>
                </w:rPr>
                <w:t>Uitvoeren INSP</w:t>
              </w:r>
            </w:hyperlink>
          </w:p>
        </w:tc>
        <w:tc>
          <w:tcPr>
            <w:tcW w:w="1437" w:type="dxa"/>
            <w:tcBorders>
              <w:top w:val="nil"/>
              <w:left w:val="nil"/>
              <w:bottom w:val="single" w:sz="4" w:space="0" w:color="auto"/>
              <w:right w:val="single" w:sz="8" w:space="0" w:color="auto"/>
            </w:tcBorders>
            <w:shd w:val="clear" w:color="auto" w:fill="auto"/>
            <w:noWrap/>
            <w:vAlign w:val="bottom"/>
            <w:hideMark/>
          </w:tcPr>
          <w:p w14:paraId="64AA168E"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U.D.2</w:t>
            </w:r>
          </w:p>
        </w:tc>
      </w:tr>
      <w:tr w:rsidR="007B77D9" w:rsidRPr="00E52515" w14:paraId="0B0D57BD" w14:textId="77777777" w:rsidTr="0075271E">
        <w:trPr>
          <w:trHeight w:val="315"/>
        </w:trPr>
        <w:tc>
          <w:tcPr>
            <w:tcW w:w="3656" w:type="dxa"/>
            <w:tcBorders>
              <w:top w:val="nil"/>
              <w:left w:val="single" w:sz="8" w:space="0" w:color="auto"/>
              <w:bottom w:val="single" w:sz="8" w:space="0" w:color="auto"/>
              <w:right w:val="single" w:sz="4" w:space="0" w:color="auto"/>
            </w:tcBorders>
            <w:shd w:val="clear" w:color="auto" w:fill="auto"/>
            <w:noWrap/>
            <w:vAlign w:val="bottom"/>
            <w:hideMark/>
          </w:tcPr>
          <w:p w14:paraId="0F5D3150" w14:textId="77777777" w:rsidR="007B77D9" w:rsidRPr="00A254E6" w:rsidRDefault="007B77D9" w:rsidP="00F640BE">
            <w:pPr>
              <w:autoSpaceDN/>
              <w:spacing w:line="240" w:lineRule="auto"/>
              <w:textAlignment w:val="auto"/>
              <w:rPr>
                <w:rFonts w:ascii="Calibri" w:eastAsia="Times New Roman" w:hAnsi="Calibri" w:cs="Calibri"/>
                <w:color w:val="auto"/>
                <w:sz w:val="22"/>
                <w:szCs w:val="22"/>
              </w:rPr>
            </w:pPr>
            <w:hyperlink r:id="rId37" w:anchor="P_STO!A1" w:history="1">
              <w:r w:rsidRPr="00A254E6">
                <w:rPr>
                  <w:rFonts w:ascii="Calibri" w:eastAsia="Times New Roman" w:hAnsi="Calibri" w:cs="Calibri"/>
                  <w:color w:val="auto"/>
                  <w:sz w:val="22"/>
                  <w:szCs w:val="22"/>
                </w:rPr>
                <w:t>Uitvoeren COH/STO</w:t>
              </w:r>
            </w:hyperlink>
          </w:p>
        </w:tc>
        <w:tc>
          <w:tcPr>
            <w:tcW w:w="1437" w:type="dxa"/>
            <w:tcBorders>
              <w:top w:val="nil"/>
              <w:left w:val="nil"/>
              <w:bottom w:val="single" w:sz="8" w:space="0" w:color="auto"/>
              <w:right w:val="single" w:sz="8" w:space="0" w:color="auto"/>
            </w:tcBorders>
            <w:shd w:val="clear" w:color="auto" w:fill="auto"/>
            <w:noWrap/>
            <w:vAlign w:val="bottom"/>
            <w:hideMark/>
          </w:tcPr>
          <w:p w14:paraId="0539876F" w14:textId="77777777" w:rsidR="007B77D9" w:rsidRPr="00E52515" w:rsidRDefault="007B77D9" w:rsidP="00F640BE">
            <w:pPr>
              <w:autoSpaceDN/>
              <w:spacing w:line="240" w:lineRule="auto"/>
              <w:textAlignment w:val="auto"/>
              <w:rPr>
                <w:rFonts w:ascii="Calibri" w:eastAsia="Times New Roman" w:hAnsi="Calibri" w:cs="Calibri"/>
                <w:sz w:val="22"/>
                <w:szCs w:val="22"/>
              </w:rPr>
            </w:pPr>
            <w:r w:rsidRPr="00E52515">
              <w:rPr>
                <w:rFonts w:ascii="Calibri" w:eastAsia="Times New Roman" w:hAnsi="Calibri" w:cs="Calibri"/>
                <w:sz w:val="22"/>
                <w:szCs w:val="22"/>
              </w:rPr>
              <w:t>U.D.3</w:t>
            </w:r>
          </w:p>
        </w:tc>
      </w:tr>
    </w:tbl>
    <w:p w14:paraId="19EB99CC" w14:textId="77777777" w:rsidR="007B77D9" w:rsidRDefault="007B77D9" w:rsidP="00F640BE"/>
    <w:p w14:paraId="7E77DA0F" w14:textId="77777777" w:rsidR="007B77D9" w:rsidRDefault="007B77D9" w:rsidP="00F640BE">
      <w:r>
        <w:t xml:space="preserve">De codering is opgenomen in het DGAM-model en in de beslisbomen. </w:t>
      </w:r>
    </w:p>
    <w:p w14:paraId="56F55F11" w14:textId="77777777" w:rsidR="007B77D9" w:rsidRDefault="007B77D9" w:rsidP="00F640BE">
      <w:r>
        <w:t xml:space="preserve">Op de naam-tag van de procedure staat subtiel in de rechterbovenhoek de codering. </w:t>
      </w:r>
    </w:p>
    <w:p w14:paraId="1E4D057D" w14:textId="00605DBC" w:rsidR="007B77D9" w:rsidRDefault="000C51E2" w:rsidP="00F640BE">
      <w:r>
        <w:rPr>
          <w:noProof/>
        </w:rPr>
        <mc:AlternateContent>
          <mc:Choice Requires="wpg">
            <w:drawing>
              <wp:anchor distT="0" distB="0" distL="114300" distR="114300" simplePos="0" relativeHeight="251708416" behindDoc="0" locked="0" layoutInCell="1" allowOverlap="1" wp14:anchorId="0BF8B118" wp14:editId="106358DD">
                <wp:simplePos x="0" y="0"/>
                <wp:positionH relativeFrom="column">
                  <wp:posOffset>55245</wp:posOffset>
                </wp:positionH>
                <wp:positionV relativeFrom="paragraph">
                  <wp:posOffset>157480</wp:posOffset>
                </wp:positionV>
                <wp:extent cx="1176655" cy="540385"/>
                <wp:effectExtent l="0" t="0" r="4445" b="0"/>
                <wp:wrapNone/>
                <wp:docPr id="1272534800" name="Groep 1"/>
                <wp:cNvGraphicFramePr/>
                <a:graphic xmlns:a="http://schemas.openxmlformats.org/drawingml/2006/main">
                  <a:graphicData uri="http://schemas.microsoft.com/office/word/2010/wordprocessingGroup">
                    <wpg:wgp>
                      <wpg:cNvGrpSpPr/>
                      <wpg:grpSpPr>
                        <a:xfrm>
                          <a:off x="0" y="0"/>
                          <a:ext cx="1176655" cy="540385"/>
                          <a:chOff x="0" y="0"/>
                          <a:chExt cx="1176655" cy="540385"/>
                        </a:xfrm>
                      </wpg:grpSpPr>
                      <pic:pic xmlns:pic="http://schemas.openxmlformats.org/drawingml/2006/picture">
                        <pic:nvPicPr>
                          <pic:cNvPr id="1117004720" name="Afbeelding 1" descr="Afbeelding met Lettertype, schermopname, symbool, nummer&#10;&#10;Automatisch gegenereerde beschrijvi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6655" cy="540385"/>
                          </a:xfrm>
                          <a:prstGeom prst="rect">
                            <a:avLst/>
                          </a:prstGeom>
                          <a:noFill/>
                        </pic:spPr>
                      </pic:pic>
                      <wps:wsp>
                        <wps:cNvPr id="1610277129" name="Ovaal 3"/>
                        <wps:cNvSpPr/>
                        <wps:spPr>
                          <a:xfrm>
                            <a:off x="781050" y="0"/>
                            <a:ext cx="372290" cy="227652"/>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1A21FE" id="Groep 1" o:spid="_x0000_s1026" style="position:absolute;margin-left:4.35pt;margin-top:12.4pt;width:92.65pt;height:42.55pt;z-index:251708416" coordsize="11766,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Lettertype, schermopname, symbool, nummer&#10;&#10;Automatisch gegenereerde beschrijving" style="position:absolute;width:11766;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">
                  <v:imagedata r:id="rId39" o:title="Afbeelding met Lettertype, schermopname, symbool, nummer&#10;&#10;Automatisch gegenereerde beschrijving"/>
                </v:shape>
                <v:oval id="Ovaal 3" o:spid="_x0000_s1028" style="position:absolute;left:7810;width:3723;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" filled="f" strokecolor="#c00000" strokeweight="1pt">
                  <v:stroke joinstyle="miter"/>
                </v:oval>
              </v:group>
            </w:pict>
          </mc:Fallback>
        </mc:AlternateContent>
      </w:r>
      <w:r w:rsidR="007B77D9">
        <w:t>Een voorbeeld van de tag voor de procedure voor het actualiseren p-IHP is als volgt:</w:t>
      </w:r>
    </w:p>
    <w:p w14:paraId="06C0A378" w14:textId="77777777" w:rsidR="007B77D9" w:rsidRPr="00456E06" w:rsidRDefault="007B77D9" w:rsidP="00F640BE">
      <w:pPr>
        <w:pStyle w:val="Kop1"/>
        <w:ind w:firstLine="0"/>
        <w:rPr>
          <w:b/>
          <w:bCs/>
        </w:rPr>
      </w:pPr>
      <w:bookmarkStart w:id="41" w:name="_Toc184732660"/>
      <w:bookmarkStart w:id="42" w:name="_Toc187221168"/>
      <w:r w:rsidRPr="00456E06">
        <w:rPr>
          <w:b/>
          <w:bCs/>
        </w:rPr>
        <w:lastRenderedPageBreak/>
        <w:t>Aandachtspunten voor verdere ontwikkeling DGAM-model</w:t>
      </w:r>
      <w:bookmarkEnd w:id="41"/>
      <w:bookmarkEnd w:id="42"/>
    </w:p>
    <w:p w14:paraId="274BF5BB" w14:textId="77777777" w:rsidR="007B77D9" w:rsidRDefault="007B77D9" w:rsidP="00F640BE">
      <w:pPr>
        <w:pStyle w:val="Kop2"/>
        <w:ind w:firstLine="0"/>
      </w:pPr>
      <w:bookmarkStart w:id="43" w:name="_Toc184732661"/>
      <w:bookmarkStart w:id="44" w:name="_Toc187221169"/>
      <w:r>
        <w:t>Volledige model</w:t>
      </w:r>
      <w:bookmarkEnd w:id="43"/>
      <w:bookmarkEnd w:id="44"/>
    </w:p>
    <w:p w14:paraId="281ED72F" w14:textId="77777777" w:rsidR="007B77D9" w:rsidRDefault="007B77D9" w:rsidP="00F640BE">
      <w:r>
        <w:t>Tijdens de uniformeringsfase is slechts invulling gegeven aan het meest relevante deel wat nodig is voor een gedegen implementatie van DGAM in de keten. In een later stadium kan bepaald worden of er behoefte is om het model te vervolledigen. Onderdelen welke nog niet zijn opgenomen in het DGAM-model en welke nog (verder) uitgewerkt kunnen worden door het DGAM-team zijn onder andere:</w:t>
      </w:r>
    </w:p>
    <w:p w14:paraId="4231EE28" w14:textId="77777777" w:rsidR="007B77D9" w:rsidRDefault="007B77D9" w:rsidP="00F640BE"/>
    <w:p w14:paraId="108A4455" w14:textId="77777777" w:rsidR="007B77D9" w:rsidRPr="0087467F" w:rsidRDefault="007B77D9" w:rsidP="00F640BE">
      <w:pPr>
        <w:pStyle w:val="Lijstalinea"/>
        <w:numPr>
          <w:ilvl w:val="0"/>
          <w:numId w:val="15"/>
        </w:numPr>
        <w:ind w:left="0" w:firstLine="0"/>
        <w:rPr>
          <w:sz w:val="18"/>
        </w:rPr>
      </w:pPr>
      <w:r w:rsidRPr="0087467F">
        <w:rPr>
          <w:sz w:val="18"/>
        </w:rPr>
        <w:t>Het</w:t>
      </w:r>
      <w:r>
        <w:rPr>
          <w:sz w:val="18"/>
        </w:rPr>
        <w:t xml:space="preserve"> proces tot het </w:t>
      </w:r>
      <w:r w:rsidRPr="0087467F">
        <w:rPr>
          <w:sz w:val="18"/>
        </w:rPr>
        <w:t xml:space="preserve">activeren van </w:t>
      </w:r>
      <w:r>
        <w:rPr>
          <w:sz w:val="18"/>
        </w:rPr>
        <w:t xml:space="preserve">de </w:t>
      </w:r>
      <w:r w:rsidRPr="0087467F">
        <w:rPr>
          <w:sz w:val="18"/>
        </w:rPr>
        <w:t xml:space="preserve">processen t.b.v. </w:t>
      </w:r>
      <w:r>
        <w:rPr>
          <w:sz w:val="18"/>
        </w:rPr>
        <w:t xml:space="preserve">de </w:t>
      </w:r>
      <w:r w:rsidRPr="0087467F">
        <w:rPr>
          <w:sz w:val="18"/>
        </w:rPr>
        <w:t>projecten.</w:t>
      </w:r>
    </w:p>
    <w:p w14:paraId="236C3584" w14:textId="4E1D581D" w:rsidR="007B77D9" w:rsidRPr="0087467F" w:rsidRDefault="007B77D9" w:rsidP="00F640BE">
      <w:pPr>
        <w:pStyle w:val="Lijstalinea"/>
        <w:numPr>
          <w:ilvl w:val="0"/>
          <w:numId w:val="15"/>
        </w:numPr>
        <w:ind w:left="0" w:firstLine="0"/>
        <w:rPr>
          <w:sz w:val="18"/>
        </w:rPr>
      </w:pPr>
      <w:r w:rsidRPr="0087467F">
        <w:rPr>
          <w:sz w:val="18"/>
        </w:rPr>
        <w:t xml:space="preserve">De processen t.b.v. de bouw en gebruik van de asset. (Deze processen hebben vooral </w:t>
      </w:r>
      <w:r w:rsidR="004D329F">
        <w:rPr>
          <w:sz w:val="18"/>
        </w:rPr>
        <w:t xml:space="preserve"> </w:t>
      </w:r>
      <w:r w:rsidRPr="0087467F">
        <w:rPr>
          <w:sz w:val="18"/>
        </w:rPr>
        <w:t>toepassing op de V</w:t>
      </w:r>
      <w:r w:rsidR="004D329F">
        <w:rPr>
          <w:sz w:val="18"/>
        </w:rPr>
        <w:t>ernieuwings</w:t>
      </w:r>
      <w:r w:rsidRPr="0087467F">
        <w:rPr>
          <w:sz w:val="18"/>
        </w:rPr>
        <w:t>-opgave).</w:t>
      </w:r>
    </w:p>
    <w:p w14:paraId="094DCB1E" w14:textId="77777777" w:rsidR="007B77D9" w:rsidRPr="0087467F" w:rsidRDefault="007B77D9" w:rsidP="00F640BE">
      <w:pPr>
        <w:pStyle w:val="Lijstalinea"/>
        <w:numPr>
          <w:ilvl w:val="0"/>
          <w:numId w:val="15"/>
        </w:numPr>
        <w:ind w:left="0" w:firstLine="0"/>
        <w:rPr>
          <w:sz w:val="18"/>
        </w:rPr>
      </w:pPr>
      <w:r w:rsidRPr="0087467F">
        <w:rPr>
          <w:sz w:val="18"/>
        </w:rPr>
        <w:t>De processen m.b.t implementatie en beheer van informatie producten en data.</w:t>
      </w:r>
    </w:p>
    <w:p w14:paraId="0876004A" w14:textId="77777777" w:rsidR="007B77D9" w:rsidRDefault="007B77D9" w:rsidP="00F640BE"/>
    <w:p w14:paraId="31F5C7D0" w14:textId="77777777" w:rsidR="007B77D9" w:rsidRDefault="007B77D9" w:rsidP="00F640BE">
      <w:r>
        <w:t>Tevens zijn er mogelijkheden het DGAM-model in de diepte te ontwikkelingen:</w:t>
      </w:r>
    </w:p>
    <w:p w14:paraId="3CFF417E" w14:textId="77777777" w:rsidR="007B77D9" w:rsidRDefault="007B77D9" w:rsidP="00F640BE"/>
    <w:p w14:paraId="27804AD4" w14:textId="77777777" w:rsidR="007B77D9" w:rsidRPr="00FC5840" w:rsidRDefault="007B77D9" w:rsidP="00F640BE">
      <w:pPr>
        <w:pStyle w:val="Lijstalinea"/>
        <w:numPr>
          <w:ilvl w:val="0"/>
          <w:numId w:val="17"/>
        </w:numPr>
        <w:ind w:left="0" w:firstLine="0"/>
        <w:rPr>
          <w:sz w:val="18"/>
        </w:rPr>
      </w:pPr>
      <w:r w:rsidRPr="00FC5840">
        <w:rPr>
          <w:sz w:val="18"/>
        </w:rPr>
        <w:t>De Scan AM-organisatie kan worden opgenomen in het model</w:t>
      </w:r>
    </w:p>
    <w:p w14:paraId="7FC36880" w14:textId="77777777" w:rsidR="007B77D9" w:rsidRDefault="007B77D9" w:rsidP="00F640BE">
      <w:pPr>
        <w:pStyle w:val="Lijstalinea"/>
        <w:numPr>
          <w:ilvl w:val="0"/>
          <w:numId w:val="17"/>
        </w:numPr>
        <w:ind w:left="0" w:firstLine="0"/>
        <w:rPr>
          <w:sz w:val="18"/>
        </w:rPr>
      </w:pPr>
      <w:r w:rsidRPr="00FC5840">
        <w:rPr>
          <w:sz w:val="18"/>
        </w:rPr>
        <w:t xml:space="preserve">Een </w:t>
      </w:r>
      <w:proofErr w:type="spellStart"/>
      <w:r w:rsidRPr="00FC5840">
        <w:rPr>
          <w:sz w:val="18"/>
        </w:rPr>
        <w:t>Process</w:t>
      </w:r>
      <w:proofErr w:type="spellEnd"/>
      <w:r w:rsidRPr="00FC5840">
        <w:rPr>
          <w:sz w:val="18"/>
        </w:rPr>
        <w:t xml:space="preserve"> Assessment Model DGAM (PAM) kan ontwikkeld worden om de verbeteringen van DGAM beter beheersbaar te maken.</w:t>
      </w:r>
    </w:p>
    <w:p w14:paraId="068CED44" w14:textId="77777777" w:rsidR="007B77D9" w:rsidRDefault="007B77D9" w:rsidP="00F640BE"/>
    <w:p w14:paraId="6776F96E" w14:textId="64020DBC" w:rsidR="007B77D9" w:rsidRPr="00E94B31" w:rsidRDefault="007B77D9" w:rsidP="00F640BE">
      <w:r>
        <w:t xml:space="preserve">Door bovenstaande ontwikkeling kunnen strategische besluiten over de ontwikkeling van DGAM meer SMART gemaakt worden. In principe heeft DGAM effectief toegevoegde waarde bij een </w:t>
      </w:r>
      <w:proofErr w:type="spellStart"/>
      <w:r>
        <w:t>maturity</w:t>
      </w:r>
      <w:proofErr w:type="spellEnd"/>
      <w:r>
        <w:t xml:space="preserve"> of </w:t>
      </w:r>
      <w:proofErr w:type="spellStart"/>
      <w:r>
        <w:t>capability</w:t>
      </w:r>
      <w:proofErr w:type="spellEnd"/>
      <w:r>
        <w:t xml:space="preserve"> </w:t>
      </w:r>
      <w:r w:rsidR="00507564">
        <w:t xml:space="preserve">(ISO33020) </w:t>
      </w:r>
      <w:r>
        <w:t xml:space="preserve">van de AM-organisatie van 2 of hoger. Door middel van een PAM kan de </w:t>
      </w:r>
      <w:proofErr w:type="spellStart"/>
      <w:r>
        <w:t>capability</w:t>
      </w:r>
      <w:proofErr w:type="spellEnd"/>
      <w:r w:rsidR="00206875">
        <w:t>/</w:t>
      </w:r>
      <w:proofErr w:type="spellStart"/>
      <w:r w:rsidR="00206875">
        <w:t>maturity</w:t>
      </w:r>
      <w:proofErr w:type="spellEnd"/>
      <w:r>
        <w:t xml:space="preserve"> level worden bepaald en worden gemeten</w:t>
      </w:r>
      <w:r w:rsidR="00206875">
        <w:t>, en kan een beoordeling gegeven worden aan de werking van het AM-systeem</w:t>
      </w:r>
      <w:r>
        <w:t>.</w:t>
      </w:r>
    </w:p>
    <w:p w14:paraId="5A4BE5D9" w14:textId="77777777" w:rsidR="007B77D9" w:rsidRPr="00CD4F79" w:rsidRDefault="007B77D9" w:rsidP="00F640BE">
      <w:pPr>
        <w:pStyle w:val="Kop2"/>
        <w:ind w:firstLine="0"/>
      </w:pPr>
      <w:bookmarkStart w:id="45" w:name="_Toc184732662"/>
      <w:bookmarkStart w:id="46" w:name="_Toc187221170"/>
      <w:r w:rsidRPr="00CD4F79">
        <w:t xml:space="preserve">Continu </w:t>
      </w:r>
      <w:r>
        <w:t>v</w:t>
      </w:r>
      <w:r w:rsidRPr="00CD4F79">
        <w:t>erbeterproces</w:t>
      </w:r>
      <w:bookmarkEnd w:id="45"/>
      <w:bookmarkEnd w:id="46"/>
    </w:p>
    <w:p w14:paraId="2CBD9D76" w14:textId="77777777" w:rsidR="007B77D9" w:rsidRDefault="007B77D9" w:rsidP="00F640BE">
      <w:r>
        <w:t>Door de structuur en de integrale opzet van de DGAM processen is de continue verbetering geborgd in het DGAM-model. Aanleiding tot het aanpassen van het DGAM-model kan voortkomen uit de volgende situaties:</w:t>
      </w:r>
    </w:p>
    <w:p w14:paraId="014E735D" w14:textId="77777777" w:rsidR="007B77D9" w:rsidRDefault="007B77D9" w:rsidP="00F640BE"/>
    <w:p w14:paraId="39AC72CE" w14:textId="77777777" w:rsidR="007B77D9" w:rsidRPr="0087467F" w:rsidRDefault="007B77D9" w:rsidP="00F640BE">
      <w:pPr>
        <w:pStyle w:val="Lijstalinea"/>
        <w:numPr>
          <w:ilvl w:val="0"/>
          <w:numId w:val="16"/>
        </w:numPr>
        <w:ind w:left="0" w:firstLine="0"/>
        <w:rPr>
          <w:sz w:val="18"/>
        </w:rPr>
      </w:pPr>
      <w:r w:rsidRPr="0087467F">
        <w:rPr>
          <w:sz w:val="18"/>
        </w:rPr>
        <w:t>Wijzigingen-verbeteringen AM-systeem</w:t>
      </w:r>
    </w:p>
    <w:p w14:paraId="27BD0F46" w14:textId="77777777" w:rsidR="007B77D9" w:rsidRPr="0087467F" w:rsidRDefault="007B77D9" w:rsidP="00F640BE">
      <w:pPr>
        <w:pStyle w:val="Lijstalinea"/>
        <w:numPr>
          <w:ilvl w:val="0"/>
          <w:numId w:val="16"/>
        </w:numPr>
        <w:ind w:left="0" w:firstLine="0"/>
        <w:rPr>
          <w:sz w:val="18"/>
        </w:rPr>
      </w:pPr>
      <w:r w:rsidRPr="0087467F">
        <w:rPr>
          <w:sz w:val="18"/>
        </w:rPr>
        <w:t>Bevindingen tijdens DGAM implementatie</w:t>
      </w:r>
    </w:p>
    <w:p w14:paraId="1AFFA57B" w14:textId="77777777" w:rsidR="007B77D9" w:rsidRPr="0087467F" w:rsidRDefault="007B77D9" w:rsidP="00F640BE">
      <w:pPr>
        <w:pStyle w:val="Lijstalinea"/>
        <w:numPr>
          <w:ilvl w:val="0"/>
          <w:numId w:val="16"/>
        </w:numPr>
        <w:ind w:left="0" w:firstLine="0"/>
        <w:rPr>
          <w:sz w:val="18"/>
        </w:rPr>
      </w:pPr>
      <w:r w:rsidRPr="0087467F">
        <w:rPr>
          <w:sz w:val="18"/>
        </w:rPr>
        <w:t>Ontwikkelingen in de markt, contracten</w:t>
      </w:r>
    </w:p>
    <w:p w14:paraId="5C7C2A3C" w14:textId="77777777" w:rsidR="007B77D9" w:rsidRPr="0087467F" w:rsidRDefault="007B77D9" w:rsidP="00F640BE">
      <w:pPr>
        <w:pStyle w:val="Lijstalinea"/>
        <w:numPr>
          <w:ilvl w:val="0"/>
          <w:numId w:val="16"/>
        </w:numPr>
        <w:ind w:left="0" w:firstLine="0"/>
        <w:rPr>
          <w:sz w:val="18"/>
        </w:rPr>
      </w:pPr>
      <w:r w:rsidRPr="0087467F">
        <w:rPr>
          <w:sz w:val="18"/>
        </w:rPr>
        <w:t>Ontwikkelingen in de markt, technologie</w:t>
      </w:r>
    </w:p>
    <w:p w14:paraId="226D35BC" w14:textId="77777777" w:rsidR="007B77D9" w:rsidRPr="00CD4F79" w:rsidRDefault="007B77D9" w:rsidP="00F640BE">
      <w:pPr>
        <w:pStyle w:val="Kop2"/>
        <w:ind w:firstLine="0"/>
      </w:pPr>
      <w:bookmarkStart w:id="47" w:name="_Toc184732663"/>
      <w:bookmarkStart w:id="48" w:name="_Toc187221171"/>
      <w:r>
        <w:t>Borging</w:t>
      </w:r>
      <w:bookmarkEnd w:id="47"/>
      <w:bookmarkEnd w:id="48"/>
    </w:p>
    <w:p w14:paraId="52B34363" w14:textId="77777777" w:rsidR="007B77D9" w:rsidRDefault="007B77D9" w:rsidP="00F640BE">
      <w:r>
        <w:t xml:space="preserve">Voor het technisch borgen van het DGAM-model is het meest efficiënte om dit te doen met een softwaretool waarmee business procesmanagement uitgevoerd kan worden. Een dergelijke tool biedt de mogelijkheid eenvoudig aanpassingen aan het model te doen en om de informatie te delen met de stakeholders. </w:t>
      </w:r>
    </w:p>
    <w:p w14:paraId="422D21DA" w14:textId="77777777" w:rsidR="007B77D9" w:rsidRDefault="007B77D9" w:rsidP="00F640BE"/>
    <w:p w14:paraId="58788FD2" w14:textId="4CCA9A0F" w:rsidR="007B77D9" w:rsidRDefault="00BD4A1E" w:rsidP="00F640BE">
      <w:r>
        <w:t>H</w:t>
      </w:r>
      <w:r w:rsidR="007B77D9">
        <w:t xml:space="preserve">et DGAM-model </w:t>
      </w:r>
      <w:r>
        <w:t xml:space="preserve">is </w:t>
      </w:r>
      <w:r w:rsidR="007B77D9">
        <w:t xml:space="preserve">opgezet in MS Excel met een combinatie in MS </w:t>
      </w:r>
      <w:proofErr w:type="spellStart"/>
      <w:r w:rsidR="007B77D9">
        <w:t>Powerpoint</w:t>
      </w:r>
      <w:proofErr w:type="spellEnd"/>
      <w:r w:rsidR="007B77D9">
        <w:t xml:space="preserve">. </w:t>
      </w:r>
    </w:p>
    <w:p w14:paraId="38C666D3" w14:textId="17781424" w:rsidR="007B77D9" w:rsidRDefault="00BD4A1E" w:rsidP="00BD4A1E">
      <w:r>
        <w:t xml:space="preserve">Omdat het DGAM-model is gebaseerd op het (toekomstige) AM-systeem van RWS, dienen wijzigingen in het AM-systeem, indien relevant, ook doorgevoerd te worden in het model. Er wordt om deze reden geadviseerd het DGAM model op te bouwen in een daarvoor bestemde software tool. Een tool waarmee al is geëxperimenteerd is het </w:t>
      </w:r>
      <w:proofErr w:type="spellStart"/>
      <w:r>
        <w:t>Sensus</w:t>
      </w:r>
      <w:proofErr w:type="spellEnd"/>
      <w:r>
        <w:t xml:space="preserve"> BPM softwareplatform. Op deze wijze zou het DGAM-model gebruikt kunnen worden als middel om de kwaliteit van het DGAM te borgen in de implementatie hiervan. </w:t>
      </w:r>
    </w:p>
    <w:p w14:paraId="2E637316" w14:textId="77777777" w:rsidR="007B77D9" w:rsidRDefault="007B77D9" w:rsidP="00F640BE"/>
    <w:p w14:paraId="2F1F27A3" w14:textId="77777777" w:rsidR="00CA459A" w:rsidRDefault="00CA459A" w:rsidP="00F640BE">
      <w:pPr>
        <w:pStyle w:val="Kop1"/>
        <w:ind w:firstLine="0"/>
        <w:sectPr w:rsidR="00CA459A" w:rsidSect="00F15C39">
          <w:headerReference w:type="default" r:id="rId40"/>
          <w:headerReference w:type="first" r:id="rId41"/>
          <w:pgSz w:w="11905" w:h="16837"/>
          <w:pgMar w:top="1843" w:right="1132" w:bottom="1133" w:left="1843" w:header="0" w:footer="0" w:gutter="0"/>
          <w:cols w:space="708"/>
          <w:titlePg/>
          <w:docGrid w:linePitch="245"/>
        </w:sectPr>
      </w:pPr>
      <w:bookmarkStart w:id="49" w:name="_Toc176255314"/>
      <w:bookmarkStart w:id="50" w:name="_Toc184732664"/>
    </w:p>
    <w:p w14:paraId="0E752ED5" w14:textId="7E2387F0" w:rsidR="007B77D9" w:rsidRDefault="007B77D9" w:rsidP="000D73ED">
      <w:pPr>
        <w:pStyle w:val="Kop1"/>
        <w:spacing w:after="0"/>
        <w:ind w:firstLine="0"/>
      </w:pPr>
      <w:bookmarkStart w:id="51" w:name="_Toc187221172"/>
      <w:r>
        <w:lastRenderedPageBreak/>
        <w:t>Bijlagen</w:t>
      </w:r>
      <w:bookmarkEnd w:id="49"/>
      <w:bookmarkEnd w:id="50"/>
      <w:bookmarkEnd w:id="51"/>
    </w:p>
    <w:p w14:paraId="4C51DEC0" w14:textId="404AE8C7" w:rsidR="007B77D9" w:rsidRPr="007F1B90" w:rsidRDefault="00AE2C4A" w:rsidP="00F640BE">
      <w:pPr>
        <w:pStyle w:val="Kop2"/>
        <w:ind w:firstLine="0"/>
      </w:pPr>
      <w:bookmarkStart w:id="52" w:name="_Toc184732665"/>
      <w:bookmarkStart w:id="53" w:name="_Toc187221173"/>
      <w:r>
        <w:rPr>
          <w:noProof/>
        </w:rPr>
        <w:drawing>
          <wp:anchor distT="0" distB="0" distL="114300" distR="114300" simplePos="0" relativeHeight="251703296" behindDoc="0" locked="0" layoutInCell="1" allowOverlap="1" wp14:anchorId="5FACDF71" wp14:editId="5A1E3AD9">
            <wp:simplePos x="0" y="0"/>
            <wp:positionH relativeFrom="column">
              <wp:posOffset>481057</wp:posOffset>
            </wp:positionH>
            <wp:positionV relativeFrom="paragraph">
              <wp:posOffset>355519</wp:posOffset>
            </wp:positionV>
            <wp:extent cx="8801735" cy="4951095"/>
            <wp:effectExtent l="0" t="0" r="0" b="1905"/>
            <wp:wrapTopAndBottom/>
            <wp:docPr id="2118446627" name="Afbeelding 1" descr="Afbeelding met tekst, schermopname, software, Compute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46627" name="Afbeelding 1" descr="Afbeelding met tekst, schermopname, software, Computerpictogram"/>
                    <pic:cNvPicPr/>
                  </pic:nvPicPr>
                  <pic:blipFill>
                    <a:blip r:embed="rId42">
                      <a:extLst>
                        <a:ext uri="{28A0092B-C50C-407E-A947-70E740481C1C}">
                          <a14:useLocalDpi xmlns:a14="http://schemas.microsoft.com/office/drawing/2010/main" val="0"/>
                        </a:ext>
                      </a:extLst>
                    </a:blip>
                    <a:stretch>
                      <a:fillRect/>
                    </a:stretch>
                  </pic:blipFill>
                  <pic:spPr>
                    <a:xfrm>
                      <a:off x="0" y="0"/>
                      <a:ext cx="8801735" cy="4951095"/>
                    </a:xfrm>
                    <a:prstGeom prst="rect">
                      <a:avLst/>
                    </a:prstGeom>
                  </pic:spPr>
                </pic:pic>
              </a:graphicData>
            </a:graphic>
          </wp:anchor>
        </w:drawing>
      </w:r>
      <w:r w:rsidR="007B77D9">
        <w:t>Bijlage 1 het DGAM-model</w:t>
      </w:r>
      <w:bookmarkEnd w:id="52"/>
      <w:bookmarkEnd w:id="53"/>
    </w:p>
    <w:p w14:paraId="77B2A009" w14:textId="3DEE3579" w:rsidR="006423B8" w:rsidRDefault="006423B8">
      <w:pPr>
        <w:spacing w:line="240" w:lineRule="auto"/>
        <w:rPr>
          <w:b/>
        </w:rPr>
      </w:pPr>
      <w:bookmarkStart w:id="54" w:name="_Toc176255315"/>
      <w:bookmarkStart w:id="55" w:name="_Toc184732666"/>
      <w:r>
        <w:br w:type="page"/>
      </w:r>
    </w:p>
    <w:p w14:paraId="7BDB5399" w14:textId="60F37A95" w:rsidR="007B77D9" w:rsidRDefault="007B77D9" w:rsidP="00F640BE">
      <w:pPr>
        <w:pStyle w:val="Kop2"/>
        <w:ind w:firstLine="0"/>
      </w:pPr>
      <w:bookmarkStart w:id="56" w:name="_Toc187221174"/>
      <w:r>
        <w:lastRenderedPageBreak/>
        <w:t>Bijlage 2 Het 4-Fasen Plan</w:t>
      </w:r>
      <w:bookmarkEnd w:id="56"/>
      <w:r>
        <w:t xml:space="preserve"> </w:t>
      </w:r>
      <w:bookmarkEnd w:id="54"/>
      <w:bookmarkEnd w:id="55"/>
    </w:p>
    <w:p w14:paraId="6377050F" w14:textId="3B28C072" w:rsidR="007B77D9" w:rsidRPr="00B52F2D" w:rsidRDefault="007B77D9" w:rsidP="00F640BE"/>
    <w:p w14:paraId="18177582" w14:textId="73121140" w:rsidR="007B77D9" w:rsidRDefault="007B77D9" w:rsidP="00F640BE">
      <w:r>
        <w:t xml:space="preserve"> </w:t>
      </w:r>
    </w:p>
    <w:p w14:paraId="5703B83E" w14:textId="6260D388" w:rsidR="007B77D9" w:rsidRDefault="000C48B2" w:rsidP="00F640BE">
      <w:r>
        <w:rPr>
          <w:noProof/>
        </w:rPr>
        <w:drawing>
          <wp:anchor distT="0" distB="0" distL="114300" distR="114300" simplePos="0" relativeHeight="251674624" behindDoc="0" locked="0" layoutInCell="1" allowOverlap="1" wp14:anchorId="0038E813" wp14:editId="293BFC96">
            <wp:simplePos x="0" y="0"/>
            <wp:positionH relativeFrom="margin">
              <wp:posOffset>-3175</wp:posOffset>
            </wp:positionH>
            <wp:positionV relativeFrom="paragraph">
              <wp:posOffset>64770</wp:posOffset>
            </wp:positionV>
            <wp:extent cx="7880985" cy="4604385"/>
            <wp:effectExtent l="0" t="0" r="5715" b="5715"/>
            <wp:wrapSquare wrapText="bothSides"/>
            <wp:docPr id="18" name="Afbeelding 18" descr="Afbeelding met tekst, schermopname, software, Compute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software, Computerpictogr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0985" cy="4604385"/>
                    </a:xfrm>
                    <a:prstGeom prst="rect">
                      <a:avLst/>
                    </a:prstGeom>
                  </pic:spPr>
                </pic:pic>
              </a:graphicData>
            </a:graphic>
            <wp14:sizeRelH relativeFrom="margin">
              <wp14:pctWidth>0</wp14:pctWidth>
            </wp14:sizeRelH>
            <wp14:sizeRelV relativeFrom="margin">
              <wp14:pctHeight>0</wp14:pctHeight>
            </wp14:sizeRelV>
          </wp:anchor>
        </w:drawing>
      </w:r>
    </w:p>
    <w:p w14:paraId="44C00F52" w14:textId="77777777" w:rsidR="007B77D9" w:rsidRDefault="007B77D9" w:rsidP="00F640BE"/>
    <w:p w14:paraId="17188CBE" w14:textId="77777777" w:rsidR="007B77D9" w:rsidRDefault="007B77D9" w:rsidP="00F640BE"/>
    <w:p w14:paraId="23DC013C" w14:textId="77777777" w:rsidR="007B77D9" w:rsidRDefault="007B77D9" w:rsidP="00F640BE"/>
    <w:p w14:paraId="4A2814B7" w14:textId="77777777" w:rsidR="007B77D9" w:rsidRDefault="007B77D9" w:rsidP="00F640BE"/>
    <w:p w14:paraId="7EAF99FA" w14:textId="77777777" w:rsidR="007B77D9" w:rsidRDefault="007B77D9" w:rsidP="00F640BE"/>
    <w:p w14:paraId="31B3026F" w14:textId="77777777" w:rsidR="007B77D9" w:rsidRDefault="007B77D9" w:rsidP="00F640BE"/>
    <w:p w14:paraId="3B71247B" w14:textId="77777777" w:rsidR="007B77D9" w:rsidRDefault="007B77D9" w:rsidP="00F640BE"/>
    <w:p w14:paraId="7E915972" w14:textId="77777777" w:rsidR="007B77D9" w:rsidRDefault="007B77D9" w:rsidP="00F640BE"/>
    <w:p w14:paraId="292177A8" w14:textId="77777777" w:rsidR="007B77D9" w:rsidRDefault="007B77D9" w:rsidP="00F640BE"/>
    <w:p w14:paraId="03F82AA6" w14:textId="77777777" w:rsidR="007B77D9" w:rsidRDefault="007B77D9" w:rsidP="00F640BE"/>
    <w:p w14:paraId="6288C1C6" w14:textId="77777777" w:rsidR="007B77D9" w:rsidRDefault="007B77D9" w:rsidP="00F640BE"/>
    <w:p w14:paraId="337EADDC" w14:textId="77777777" w:rsidR="007B77D9" w:rsidRDefault="007B77D9" w:rsidP="00F640BE"/>
    <w:p w14:paraId="1DE09E1A" w14:textId="77777777" w:rsidR="007B77D9" w:rsidRDefault="007B77D9" w:rsidP="00F640BE"/>
    <w:p w14:paraId="4D1E025E" w14:textId="77777777" w:rsidR="007B77D9" w:rsidRDefault="007B77D9" w:rsidP="00F640BE"/>
    <w:p w14:paraId="134DAF76" w14:textId="77777777" w:rsidR="007B77D9" w:rsidRDefault="007B77D9" w:rsidP="00F640BE"/>
    <w:p w14:paraId="2650F725" w14:textId="77777777" w:rsidR="007B77D9" w:rsidRDefault="007B77D9" w:rsidP="00F640BE"/>
    <w:p w14:paraId="0B25FF8A" w14:textId="77777777" w:rsidR="007B77D9" w:rsidRDefault="007B77D9" w:rsidP="00F640BE"/>
    <w:p w14:paraId="4BC91458" w14:textId="77777777" w:rsidR="007B77D9" w:rsidRDefault="007B77D9" w:rsidP="00F640BE"/>
    <w:p w14:paraId="7C1E4B2F" w14:textId="77777777" w:rsidR="007B77D9" w:rsidRDefault="007B77D9" w:rsidP="00F640BE"/>
    <w:p w14:paraId="31373466" w14:textId="77777777" w:rsidR="007B77D9" w:rsidRDefault="007B77D9" w:rsidP="00F640BE"/>
    <w:p w14:paraId="2DE1FD4E" w14:textId="77777777" w:rsidR="007B77D9" w:rsidRDefault="007B77D9" w:rsidP="00F640BE"/>
    <w:p w14:paraId="51BF616B" w14:textId="77777777" w:rsidR="007B77D9" w:rsidRDefault="007B77D9" w:rsidP="00F640BE"/>
    <w:p w14:paraId="360915AC" w14:textId="77777777" w:rsidR="007B77D9" w:rsidRDefault="007B77D9" w:rsidP="00F640BE"/>
    <w:p w14:paraId="07AE6B60" w14:textId="77777777" w:rsidR="000C48B2" w:rsidRDefault="000C48B2" w:rsidP="00F640BE"/>
    <w:p w14:paraId="1B00F10D" w14:textId="77777777" w:rsidR="000C48B2" w:rsidRDefault="000C48B2" w:rsidP="00F640BE"/>
    <w:p w14:paraId="683C4BC9" w14:textId="77777777" w:rsidR="000C48B2" w:rsidRDefault="000C48B2" w:rsidP="00F640BE"/>
    <w:p w14:paraId="75BAF66C" w14:textId="77777777" w:rsidR="000C48B2" w:rsidRDefault="000C48B2" w:rsidP="00F640BE"/>
    <w:p w14:paraId="00DB6B65" w14:textId="77777777" w:rsidR="000C48B2" w:rsidRDefault="000C48B2" w:rsidP="00F640BE"/>
    <w:p w14:paraId="36B408FD" w14:textId="77777777" w:rsidR="000C48B2" w:rsidRDefault="000C48B2" w:rsidP="00F640BE"/>
    <w:p w14:paraId="01A1B578" w14:textId="77777777" w:rsidR="000C48B2" w:rsidRDefault="000C48B2" w:rsidP="00F640BE"/>
    <w:p w14:paraId="1CBDA313" w14:textId="77777777" w:rsidR="000C48B2" w:rsidRDefault="000C48B2" w:rsidP="00F640BE"/>
    <w:p w14:paraId="49D0D5C4" w14:textId="77777777" w:rsidR="000C48B2" w:rsidRDefault="000C48B2" w:rsidP="00F640BE"/>
    <w:p w14:paraId="45237816" w14:textId="77777777" w:rsidR="007B77D9" w:rsidRDefault="007B77D9" w:rsidP="00F640BE">
      <w:pPr>
        <w:pStyle w:val="Kop2"/>
        <w:ind w:firstLine="0"/>
      </w:pPr>
      <w:bookmarkStart w:id="57" w:name="_Asset_management_V"/>
      <w:bookmarkStart w:id="58" w:name="_Toc187221175"/>
      <w:bookmarkStart w:id="59" w:name="_Toc184732667"/>
      <w:bookmarkStart w:id="60" w:name="_Toc176255318"/>
      <w:bookmarkEnd w:id="57"/>
      <w:r>
        <w:lastRenderedPageBreak/>
        <w:t xml:space="preserve">Bijlage 3 Asset management V </w:t>
      </w:r>
      <w:proofErr w:type="spellStart"/>
      <w:r>
        <w:t>V</w:t>
      </w:r>
      <w:proofErr w:type="spellEnd"/>
      <w:r>
        <w:t xml:space="preserve"> V model</w:t>
      </w:r>
      <w:bookmarkEnd w:id="58"/>
    </w:p>
    <w:p w14:paraId="7CC2BBA8" w14:textId="6139D107" w:rsidR="007B77D9" w:rsidRDefault="007B77D9" w:rsidP="00F640BE"/>
    <w:p w14:paraId="55A609CD" w14:textId="0501898D" w:rsidR="007B77D9" w:rsidRPr="00F72723" w:rsidRDefault="007B77D9" w:rsidP="00F640BE"/>
    <w:p w14:paraId="5DD2DB5B" w14:textId="0214D602" w:rsidR="007B77D9" w:rsidRDefault="009F4CEB" w:rsidP="00F640BE">
      <w:r>
        <w:rPr>
          <w:noProof/>
        </w:rPr>
        <w:drawing>
          <wp:anchor distT="0" distB="0" distL="114300" distR="114300" simplePos="0" relativeHeight="251705344" behindDoc="0" locked="0" layoutInCell="1" allowOverlap="1" wp14:anchorId="4C79420A" wp14:editId="0CA1DF3A">
            <wp:simplePos x="0" y="0"/>
            <wp:positionH relativeFrom="margin">
              <wp:posOffset>-1905</wp:posOffset>
            </wp:positionH>
            <wp:positionV relativeFrom="paragraph">
              <wp:posOffset>17145</wp:posOffset>
            </wp:positionV>
            <wp:extent cx="8324850" cy="4493260"/>
            <wp:effectExtent l="19050" t="19050" r="19050" b="21590"/>
            <wp:wrapSquare wrapText="bothSides"/>
            <wp:docPr id="548867534" name="Afbeelding 1" descr="Afbeelding met tekst, schermopname, diagram,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5133" name="Afbeelding 1" descr="Afbeelding met tekst, schermopname, diagram, Lettertyp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24850" cy="44932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D3622BF" w14:textId="77777777" w:rsidR="007B77D9" w:rsidRDefault="007B77D9" w:rsidP="00F640BE"/>
    <w:p w14:paraId="20E000C9" w14:textId="64712037" w:rsidR="007B77D9" w:rsidRDefault="007B77D9" w:rsidP="00F640BE"/>
    <w:p w14:paraId="4C8ADB30" w14:textId="047FF814" w:rsidR="007B77D9" w:rsidRDefault="007B77D9" w:rsidP="00F640BE"/>
    <w:p w14:paraId="060794D0" w14:textId="178A8C3B" w:rsidR="007B77D9" w:rsidRDefault="007B77D9" w:rsidP="00F640BE"/>
    <w:p w14:paraId="6BE490E7" w14:textId="658888C3" w:rsidR="007B77D9" w:rsidRDefault="007B77D9" w:rsidP="00F640BE"/>
    <w:p w14:paraId="3A97E79A" w14:textId="77777777" w:rsidR="007B77D9" w:rsidRDefault="007B77D9" w:rsidP="00F640BE"/>
    <w:p w14:paraId="709CD82F" w14:textId="77777777" w:rsidR="007B77D9" w:rsidRDefault="007B77D9" w:rsidP="00F640BE"/>
    <w:p w14:paraId="4C1E69BA" w14:textId="77777777" w:rsidR="007B77D9" w:rsidRDefault="007B77D9" w:rsidP="00F640BE"/>
    <w:p w14:paraId="62BCEBD6" w14:textId="77777777" w:rsidR="006423B8" w:rsidRDefault="006423B8">
      <w:pPr>
        <w:spacing w:line="240" w:lineRule="auto"/>
        <w:rPr>
          <w:b/>
        </w:rPr>
      </w:pPr>
      <w:r>
        <w:br w:type="page"/>
      </w:r>
    </w:p>
    <w:p w14:paraId="16F054EB" w14:textId="489DA482" w:rsidR="007B77D9" w:rsidRDefault="007B77D9" w:rsidP="00F640BE">
      <w:pPr>
        <w:pStyle w:val="Kop2"/>
        <w:ind w:firstLine="0"/>
      </w:pPr>
      <w:bookmarkStart w:id="61" w:name="_Toc187221176"/>
      <w:r>
        <w:lastRenderedPageBreak/>
        <w:t>Bijlage 4 Voorbeeld Beslisboom Decompositie niveau: COMPLEX t.b.v. de Assetmanager</w:t>
      </w:r>
      <w:bookmarkEnd w:id="59"/>
      <w:bookmarkEnd w:id="61"/>
    </w:p>
    <w:p w14:paraId="1CF67D16" w14:textId="7F152867" w:rsidR="007B77D9" w:rsidRDefault="004E5BB9" w:rsidP="00F640BE">
      <w:r>
        <w:rPr>
          <w:noProof/>
        </w:rPr>
        <w:drawing>
          <wp:anchor distT="0" distB="0" distL="114300" distR="114300" simplePos="0" relativeHeight="251688960" behindDoc="0" locked="0" layoutInCell="1" allowOverlap="1" wp14:anchorId="41CDA695" wp14:editId="0559AE58">
            <wp:simplePos x="0" y="0"/>
            <wp:positionH relativeFrom="margin">
              <wp:posOffset>10160</wp:posOffset>
            </wp:positionH>
            <wp:positionV relativeFrom="paragraph">
              <wp:posOffset>219075</wp:posOffset>
            </wp:positionV>
            <wp:extent cx="8792845" cy="5008245"/>
            <wp:effectExtent l="19050" t="19050" r="27305" b="20955"/>
            <wp:wrapSquare wrapText="bothSides"/>
            <wp:docPr id="778053180"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53180" name="Afbeelding 1" descr="Afbeelding met tekst, schermopname, diagram, Lettertype&#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8792845" cy="50082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72973EF" w14:textId="56FBC7CE" w:rsidR="007B77D9" w:rsidRDefault="007B77D9" w:rsidP="00F640BE"/>
    <w:p w14:paraId="78780EF5" w14:textId="1257BADC" w:rsidR="007B77D9" w:rsidRDefault="007B77D9" w:rsidP="00F640BE">
      <w:pPr>
        <w:pStyle w:val="Kop2"/>
        <w:ind w:firstLine="0"/>
      </w:pPr>
      <w:bookmarkStart w:id="62" w:name="_Toc184732668"/>
      <w:bookmarkStart w:id="63" w:name="_Toc187221177"/>
      <w:r>
        <w:lastRenderedPageBreak/>
        <w:t>Bijlage 5 Voorbeeld Beslisboom Decompositie niveau: ELEMENT t.b.v. de Maintenance Engineer</w:t>
      </w:r>
      <w:bookmarkEnd w:id="62"/>
      <w:bookmarkEnd w:id="63"/>
    </w:p>
    <w:p w14:paraId="07B93E13" w14:textId="1C5A8689" w:rsidR="007B77D9" w:rsidRDefault="007B77D9" w:rsidP="00F640BE"/>
    <w:p w14:paraId="688F0E1B" w14:textId="5D470B3B" w:rsidR="007B77D9" w:rsidRDefault="007B77D9" w:rsidP="00F640BE"/>
    <w:p w14:paraId="531D0C48" w14:textId="77777777" w:rsidR="007B77D9" w:rsidRDefault="007B77D9" w:rsidP="00F640BE"/>
    <w:p w14:paraId="1C6D0445" w14:textId="77777777" w:rsidR="007B77D9" w:rsidRDefault="007B77D9" w:rsidP="00F640BE"/>
    <w:p w14:paraId="1D4983F0" w14:textId="57E7EBCB" w:rsidR="007B77D9" w:rsidRDefault="004E5BB9" w:rsidP="00F640BE">
      <w:r>
        <w:rPr>
          <w:noProof/>
        </w:rPr>
        <w:drawing>
          <wp:anchor distT="0" distB="0" distL="114300" distR="114300" simplePos="0" relativeHeight="251689984" behindDoc="0" locked="0" layoutInCell="1" allowOverlap="1" wp14:anchorId="0C04573A" wp14:editId="5C821F5D">
            <wp:simplePos x="0" y="0"/>
            <wp:positionH relativeFrom="margin">
              <wp:align>left</wp:align>
            </wp:positionH>
            <wp:positionV relativeFrom="paragraph">
              <wp:posOffset>130175</wp:posOffset>
            </wp:positionV>
            <wp:extent cx="7712710" cy="4385310"/>
            <wp:effectExtent l="19050" t="19050" r="21590" b="15240"/>
            <wp:wrapSquare wrapText="bothSides"/>
            <wp:docPr id="1892823391"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23391" name="Afbeelding 1" descr="Afbeelding met tekst, schermopname, diagram, Lettertype&#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7712710" cy="43853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85762DC" w14:textId="7B65455F" w:rsidR="007B77D9" w:rsidRDefault="007B77D9" w:rsidP="00F640BE"/>
    <w:p w14:paraId="3B784F24" w14:textId="281E290B" w:rsidR="007B77D9" w:rsidRDefault="007B77D9" w:rsidP="00F640BE"/>
    <w:p w14:paraId="1180DAEB" w14:textId="7D30EEFF" w:rsidR="007B77D9" w:rsidRDefault="007B77D9" w:rsidP="00F640BE"/>
    <w:p w14:paraId="175B1DC0" w14:textId="77777777" w:rsidR="007B77D9" w:rsidRDefault="007B77D9" w:rsidP="00F640BE"/>
    <w:p w14:paraId="1D9100F4" w14:textId="77777777" w:rsidR="007B77D9" w:rsidRDefault="007B77D9" w:rsidP="00F640BE"/>
    <w:p w14:paraId="5EDE5EF0" w14:textId="77777777" w:rsidR="007B77D9" w:rsidRDefault="007B77D9" w:rsidP="00F640BE"/>
    <w:p w14:paraId="13ED1646" w14:textId="77777777" w:rsidR="007B77D9" w:rsidRDefault="007B77D9" w:rsidP="00F640BE"/>
    <w:p w14:paraId="097C434A" w14:textId="77777777" w:rsidR="007B77D9" w:rsidRDefault="007B77D9" w:rsidP="00F640BE"/>
    <w:p w14:paraId="7F2E28C6" w14:textId="77777777" w:rsidR="007B77D9" w:rsidRDefault="007B77D9" w:rsidP="00F640BE"/>
    <w:p w14:paraId="28DF2B4B" w14:textId="77777777" w:rsidR="007B77D9" w:rsidRDefault="007B77D9" w:rsidP="00F640BE"/>
    <w:p w14:paraId="148C9D5D" w14:textId="77777777" w:rsidR="007B77D9" w:rsidRDefault="007B77D9" w:rsidP="00F640BE"/>
    <w:p w14:paraId="717DA657" w14:textId="77777777" w:rsidR="007B77D9" w:rsidRDefault="007B77D9" w:rsidP="00F640BE"/>
    <w:p w14:paraId="7C63423A" w14:textId="77777777" w:rsidR="007B77D9" w:rsidRDefault="007B77D9" w:rsidP="00F640BE"/>
    <w:p w14:paraId="06F09732" w14:textId="77777777" w:rsidR="007B77D9" w:rsidRDefault="007B77D9" w:rsidP="00F640BE"/>
    <w:p w14:paraId="56E510D6" w14:textId="77777777" w:rsidR="007B77D9" w:rsidRDefault="007B77D9" w:rsidP="00F640BE"/>
    <w:p w14:paraId="2CC3BA02" w14:textId="77777777" w:rsidR="007B77D9" w:rsidRDefault="007B77D9" w:rsidP="00F640BE"/>
    <w:p w14:paraId="6216BC1A" w14:textId="77777777" w:rsidR="0074281C" w:rsidRDefault="0074281C">
      <w:pPr>
        <w:spacing w:line="240" w:lineRule="auto"/>
        <w:rPr>
          <w:b/>
        </w:rPr>
      </w:pPr>
      <w:bookmarkStart w:id="64" w:name="_Toc184732669"/>
      <w:r>
        <w:br w:type="page"/>
      </w:r>
    </w:p>
    <w:p w14:paraId="44E3572F" w14:textId="1D5854B4" w:rsidR="007B77D9" w:rsidRDefault="007B77D9" w:rsidP="004E5BB9">
      <w:pPr>
        <w:pStyle w:val="Kop2"/>
        <w:ind w:firstLine="142"/>
      </w:pPr>
      <w:bookmarkStart w:id="65" w:name="_Toc187221178"/>
      <w:r>
        <w:lastRenderedPageBreak/>
        <w:t>Bijlage 6 Voorbeeld Beslisboom Decompositie niveau: BOUWDEEL t.b.v. de Onderhoudsdeskundige</w:t>
      </w:r>
      <w:bookmarkEnd w:id="64"/>
      <w:bookmarkEnd w:id="65"/>
    </w:p>
    <w:p w14:paraId="60948681" w14:textId="6641436B" w:rsidR="007B77D9" w:rsidRDefault="007B77D9" w:rsidP="00F640BE"/>
    <w:p w14:paraId="3CF8FA4D" w14:textId="1D06C713" w:rsidR="007B77D9" w:rsidRDefault="007B77D9" w:rsidP="00F640BE"/>
    <w:p w14:paraId="36A723FB" w14:textId="1C93B7DF" w:rsidR="007B77D9" w:rsidRDefault="004E5BB9" w:rsidP="00F640BE">
      <w:r>
        <w:rPr>
          <w:noProof/>
        </w:rPr>
        <w:drawing>
          <wp:anchor distT="0" distB="0" distL="114300" distR="114300" simplePos="0" relativeHeight="251691008" behindDoc="0" locked="0" layoutInCell="1" allowOverlap="1" wp14:anchorId="2B3FF116" wp14:editId="06FA11DF">
            <wp:simplePos x="0" y="0"/>
            <wp:positionH relativeFrom="margin">
              <wp:posOffset>108424</wp:posOffset>
            </wp:positionH>
            <wp:positionV relativeFrom="paragraph">
              <wp:posOffset>9525</wp:posOffset>
            </wp:positionV>
            <wp:extent cx="7428865" cy="4283710"/>
            <wp:effectExtent l="0" t="0" r="635" b="2540"/>
            <wp:wrapSquare wrapText="bothSides"/>
            <wp:docPr id="1393260466"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60466" name="Afbeelding 1" descr="Afbeelding met tekst, schermopname, diagram, Lettertype&#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7428865" cy="4283710"/>
                    </a:xfrm>
                    <a:prstGeom prst="rect">
                      <a:avLst/>
                    </a:prstGeom>
                  </pic:spPr>
                </pic:pic>
              </a:graphicData>
            </a:graphic>
            <wp14:sizeRelH relativeFrom="margin">
              <wp14:pctWidth>0</wp14:pctWidth>
            </wp14:sizeRelH>
            <wp14:sizeRelV relativeFrom="margin">
              <wp14:pctHeight>0</wp14:pctHeight>
            </wp14:sizeRelV>
          </wp:anchor>
        </w:drawing>
      </w:r>
    </w:p>
    <w:p w14:paraId="451C1D04" w14:textId="06D5F67D" w:rsidR="007B77D9" w:rsidRDefault="007B77D9" w:rsidP="00F640BE"/>
    <w:p w14:paraId="54AE91EF" w14:textId="1F83C11A" w:rsidR="004E5BB9" w:rsidRDefault="004E5BB9">
      <w:pPr>
        <w:spacing w:line="240" w:lineRule="auto"/>
        <w:rPr>
          <w:b/>
        </w:rPr>
      </w:pPr>
      <w:bookmarkStart w:id="66" w:name="_Toc184732670"/>
      <w:r>
        <w:br w:type="page"/>
      </w:r>
    </w:p>
    <w:p w14:paraId="17A55708" w14:textId="7706B378" w:rsidR="007B77D9" w:rsidRDefault="007B77D9" w:rsidP="00F640BE">
      <w:pPr>
        <w:pStyle w:val="Kop2"/>
        <w:ind w:firstLine="0"/>
      </w:pPr>
      <w:bookmarkStart w:id="67" w:name="_Toc187221179"/>
      <w:r>
        <w:lastRenderedPageBreak/>
        <w:t>Bijlage 7 Voorbeeld Beslisboom Decompositie niveau: BOUWDEEL/ COMPONENT t.b.v. de Service Provider</w:t>
      </w:r>
      <w:bookmarkEnd w:id="66"/>
      <w:bookmarkEnd w:id="67"/>
    </w:p>
    <w:p w14:paraId="4F574A6C" w14:textId="00FB8031" w:rsidR="00D85D4E" w:rsidRDefault="006423B8" w:rsidP="00F640BE">
      <w:pPr>
        <w:spacing w:line="240" w:lineRule="auto"/>
        <w:rPr>
          <w:b/>
        </w:rPr>
      </w:pPr>
      <w:bookmarkStart w:id="68" w:name="_Toc184732671"/>
      <w:r>
        <w:rPr>
          <w:noProof/>
        </w:rPr>
        <w:drawing>
          <wp:anchor distT="0" distB="0" distL="114300" distR="114300" simplePos="0" relativeHeight="251692032" behindDoc="0" locked="0" layoutInCell="1" allowOverlap="1" wp14:anchorId="4A81D6E7" wp14:editId="428C5EBF">
            <wp:simplePos x="0" y="0"/>
            <wp:positionH relativeFrom="column">
              <wp:posOffset>29106</wp:posOffset>
            </wp:positionH>
            <wp:positionV relativeFrom="paragraph">
              <wp:posOffset>398487</wp:posOffset>
            </wp:positionV>
            <wp:extent cx="7759065" cy="4572635"/>
            <wp:effectExtent l="19050" t="19050" r="13335" b="18415"/>
            <wp:wrapSquare wrapText="bothSides"/>
            <wp:docPr id="280216930" name="Afbeelding 1" descr="Afbeelding met tekst, schermopname, diagram,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6930" name="Afbeelding 1" descr="Afbeelding met tekst, schermopname, diagram, Lettertype"/>
                    <pic:cNvPicPr/>
                  </pic:nvPicPr>
                  <pic:blipFill>
                    <a:blip r:embed="rId46">
                      <a:extLst>
                        <a:ext uri="{28A0092B-C50C-407E-A947-70E740481C1C}">
                          <a14:useLocalDpi xmlns:a14="http://schemas.microsoft.com/office/drawing/2010/main" val="0"/>
                        </a:ext>
                      </a:extLst>
                    </a:blip>
                    <a:stretch>
                      <a:fillRect/>
                    </a:stretch>
                  </pic:blipFill>
                  <pic:spPr>
                    <a:xfrm>
                      <a:off x="0" y="0"/>
                      <a:ext cx="7759065" cy="45726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85D4E">
        <w:br w:type="page"/>
      </w:r>
    </w:p>
    <w:p w14:paraId="540D275F" w14:textId="77777777" w:rsidR="006423B8" w:rsidRDefault="006423B8" w:rsidP="00F640BE">
      <w:pPr>
        <w:pStyle w:val="Kop2"/>
        <w:ind w:firstLine="0"/>
        <w:sectPr w:rsidR="006423B8" w:rsidSect="00AE2C4A">
          <w:headerReference w:type="first" r:id="rId47"/>
          <w:pgSz w:w="16837" w:h="11905" w:orient="landscape"/>
          <w:pgMar w:top="1843" w:right="1843" w:bottom="1132" w:left="1133" w:header="0" w:footer="0" w:gutter="0"/>
          <w:cols w:space="708"/>
          <w:docGrid w:linePitch="245"/>
        </w:sectPr>
      </w:pPr>
    </w:p>
    <w:p w14:paraId="3D0885CE" w14:textId="5AB0E53D" w:rsidR="007B77D9" w:rsidRDefault="007B77D9" w:rsidP="00F640BE">
      <w:pPr>
        <w:pStyle w:val="Kop2"/>
        <w:ind w:firstLine="0"/>
      </w:pPr>
      <w:bookmarkStart w:id="69" w:name="_Toc187221180"/>
      <w:r>
        <w:lastRenderedPageBreak/>
        <w:t>Bijlage 8 Afkortingen &amp; Begrippen</w:t>
      </w:r>
      <w:bookmarkEnd w:id="60"/>
      <w:bookmarkEnd w:id="68"/>
      <w:bookmarkEnd w:id="69"/>
    </w:p>
    <w:p w14:paraId="0B01F6A6" w14:textId="77777777" w:rsidR="007B77D9" w:rsidRPr="004E23B9" w:rsidRDefault="007B77D9" w:rsidP="00F640BE"/>
    <w:tbl>
      <w:tblPr>
        <w:tblStyle w:val="Tabelraster"/>
        <w:tblW w:w="0" w:type="auto"/>
        <w:tblLook w:val="04A0" w:firstRow="1" w:lastRow="0" w:firstColumn="1" w:lastColumn="0" w:noHBand="0" w:noVBand="1"/>
      </w:tblPr>
      <w:tblGrid>
        <w:gridCol w:w="387"/>
        <w:gridCol w:w="1816"/>
        <w:gridCol w:w="6717"/>
      </w:tblGrid>
      <w:tr w:rsidR="007B77D9" w14:paraId="1F6D2037" w14:textId="77777777" w:rsidTr="003545A3">
        <w:tc>
          <w:tcPr>
            <w:tcW w:w="387" w:type="dxa"/>
            <w:shd w:val="clear" w:color="auto" w:fill="D9D9D9" w:themeFill="background1" w:themeFillShade="D9"/>
          </w:tcPr>
          <w:p w14:paraId="655FE45E" w14:textId="77777777" w:rsidR="007B77D9" w:rsidRPr="00433A17" w:rsidRDefault="007B77D9" w:rsidP="00F640BE">
            <w:pPr>
              <w:rPr>
                <w:b/>
              </w:rPr>
            </w:pPr>
          </w:p>
        </w:tc>
        <w:tc>
          <w:tcPr>
            <w:tcW w:w="1816" w:type="dxa"/>
            <w:shd w:val="clear" w:color="auto" w:fill="D9D9D9" w:themeFill="background1" w:themeFillShade="D9"/>
          </w:tcPr>
          <w:p w14:paraId="2AC8CE7B" w14:textId="77777777" w:rsidR="007B77D9" w:rsidRPr="00967133" w:rsidRDefault="007B77D9" w:rsidP="00F640BE">
            <w:pPr>
              <w:rPr>
                <w:b/>
              </w:rPr>
            </w:pPr>
          </w:p>
        </w:tc>
        <w:tc>
          <w:tcPr>
            <w:tcW w:w="6717" w:type="dxa"/>
            <w:shd w:val="clear" w:color="auto" w:fill="D9D9D9" w:themeFill="background1" w:themeFillShade="D9"/>
          </w:tcPr>
          <w:p w14:paraId="74A60079" w14:textId="77777777" w:rsidR="007B77D9" w:rsidRPr="00967133" w:rsidRDefault="007B77D9" w:rsidP="00F640BE">
            <w:pPr>
              <w:rPr>
                <w:b/>
                <w:lang w:val="en-US"/>
              </w:rPr>
            </w:pPr>
          </w:p>
        </w:tc>
      </w:tr>
      <w:tr w:rsidR="007B77D9" w14:paraId="39C221C8" w14:textId="77777777" w:rsidTr="003545A3">
        <w:tc>
          <w:tcPr>
            <w:tcW w:w="387" w:type="dxa"/>
          </w:tcPr>
          <w:p w14:paraId="38799401" w14:textId="77777777" w:rsidR="007B77D9" w:rsidRPr="00433A17" w:rsidRDefault="007B77D9" w:rsidP="00F640BE">
            <w:pPr>
              <w:rPr>
                <w:b/>
              </w:rPr>
            </w:pPr>
            <w:r w:rsidRPr="00433A17">
              <w:rPr>
                <w:b/>
              </w:rPr>
              <w:t>A</w:t>
            </w:r>
          </w:p>
        </w:tc>
        <w:tc>
          <w:tcPr>
            <w:tcW w:w="1816" w:type="dxa"/>
          </w:tcPr>
          <w:p w14:paraId="2B2FC2C8" w14:textId="77777777" w:rsidR="007B77D9" w:rsidRDefault="007B77D9" w:rsidP="00F640BE">
            <w:r>
              <w:t>AM-systeem</w:t>
            </w:r>
          </w:p>
        </w:tc>
        <w:tc>
          <w:tcPr>
            <w:tcW w:w="6717" w:type="dxa"/>
          </w:tcPr>
          <w:p w14:paraId="62503305" w14:textId="77777777" w:rsidR="007B77D9" w:rsidRPr="00433A17" w:rsidRDefault="007B77D9" w:rsidP="00F640BE">
            <w:r>
              <w:t>Asset Management systeem</w:t>
            </w:r>
          </w:p>
        </w:tc>
      </w:tr>
      <w:tr w:rsidR="007B77D9" w14:paraId="6F612E63" w14:textId="77777777" w:rsidTr="003545A3">
        <w:tc>
          <w:tcPr>
            <w:tcW w:w="387" w:type="dxa"/>
          </w:tcPr>
          <w:p w14:paraId="6796BCC3" w14:textId="77777777" w:rsidR="007B77D9" w:rsidRPr="00433A17" w:rsidRDefault="007B77D9" w:rsidP="00F640BE">
            <w:pPr>
              <w:rPr>
                <w:b/>
              </w:rPr>
            </w:pPr>
            <w:r>
              <w:rPr>
                <w:b/>
              </w:rPr>
              <w:t>C</w:t>
            </w:r>
          </w:p>
        </w:tc>
        <w:tc>
          <w:tcPr>
            <w:tcW w:w="1816" w:type="dxa"/>
          </w:tcPr>
          <w:p w14:paraId="1CD46D24" w14:textId="77777777" w:rsidR="007B77D9" w:rsidRDefault="007B77D9" w:rsidP="00F640BE">
            <w:r w:rsidRPr="00273596">
              <w:t>COH</w:t>
            </w:r>
          </w:p>
        </w:tc>
        <w:tc>
          <w:tcPr>
            <w:tcW w:w="6717" w:type="dxa"/>
          </w:tcPr>
          <w:p w14:paraId="1C6BD1ED" w14:textId="77777777" w:rsidR="007B77D9" w:rsidRDefault="007B77D9" w:rsidP="00F640BE">
            <w:r w:rsidRPr="00273596">
              <w:t>Correctief onderhoud</w:t>
            </w:r>
          </w:p>
        </w:tc>
      </w:tr>
      <w:tr w:rsidR="007B77D9" w14:paraId="1AD1CED0" w14:textId="77777777" w:rsidTr="003545A3">
        <w:tc>
          <w:tcPr>
            <w:tcW w:w="387" w:type="dxa"/>
          </w:tcPr>
          <w:p w14:paraId="7E3D7C21" w14:textId="77777777" w:rsidR="007B77D9" w:rsidRPr="00433A17" w:rsidRDefault="007B77D9" w:rsidP="00F640BE">
            <w:pPr>
              <w:rPr>
                <w:b/>
              </w:rPr>
            </w:pPr>
            <w:r>
              <w:rPr>
                <w:b/>
              </w:rPr>
              <w:t>D</w:t>
            </w:r>
          </w:p>
        </w:tc>
        <w:tc>
          <w:tcPr>
            <w:tcW w:w="1816" w:type="dxa"/>
          </w:tcPr>
          <w:p w14:paraId="17CFFB0C" w14:textId="77777777" w:rsidR="007B77D9" w:rsidRDefault="007B77D9" w:rsidP="00F640BE">
            <w:r>
              <w:t>DGAM</w:t>
            </w:r>
          </w:p>
        </w:tc>
        <w:tc>
          <w:tcPr>
            <w:tcW w:w="6717" w:type="dxa"/>
          </w:tcPr>
          <w:p w14:paraId="20DEB4FB" w14:textId="77777777" w:rsidR="007B77D9" w:rsidRPr="00EB1FBE" w:rsidRDefault="007B77D9" w:rsidP="00F640BE">
            <w:pPr>
              <w:rPr>
                <w:lang w:val="en-US"/>
              </w:rPr>
            </w:pPr>
            <w:r w:rsidRPr="00EB1FBE">
              <w:rPr>
                <w:lang w:val="en-US"/>
              </w:rPr>
              <w:t>Data Gedreven Asset Management</w:t>
            </w:r>
          </w:p>
        </w:tc>
      </w:tr>
      <w:tr w:rsidR="007B77D9" w14:paraId="30242731" w14:textId="77777777" w:rsidTr="003545A3">
        <w:tc>
          <w:tcPr>
            <w:tcW w:w="387" w:type="dxa"/>
          </w:tcPr>
          <w:p w14:paraId="7DF7BBEE" w14:textId="77777777" w:rsidR="007B77D9" w:rsidRPr="00433A17" w:rsidRDefault="007B77D9" w:rsidP="00F640BE">
            <w:pPr>
              <w:rPr>
                <w:b/>
              </w:rPr>
            </w:pPr>
            <w:r>
              <w:rPr>
                <w:b/>
              </w:rPr>
              <w:t>E</w:t>
            </w:r>
          </w:p>
        </w:tc>
        <w:tc>
          <w:tcPr>
            <w:tcW w:w="1816" w:type="dxa"/>
          </w:tcPr>
          <w:p w14:paraId="23F18669" w14:textId="77777777" w:rsidR="007B77D9" w:rsidRDefault="007B77D9" w:rsidP="00F640BE">
            <w:r>
              <w:t>EWF</w:t>
            </w:r>
          </w:p>
        </w:tc>
        <w:tc>
          <w:tcPr>
            <w:tcW w:w="6717" w:type="dxa"/>
          </w:tcPr>
          <w:p w14:paraId="03BE21D2" w14:textId="77777777" w:rsidR="007B77D9" w:rsidRDefault="007B77D9" w:rsidP="00F640BE">
            <w:r w:rsidRPr="00EB1FBE">
              <w:rPr>
                <w:lang w:val="en-US"/>
              </w:rPr>
              <w:t xml:space="preserve">Early Warning </w:t>
            </w:r>
            <w:proofErr w:type="spellStart"/>
            <w:r>
              <w:rPr>
                <w:lang w:val="en-US"/>
              </w:rPr>
              <w:t>Functionaliteit</w:t>
            </w:r>
            <w:proofErr w:type="spellEnd"/>
            <w:r>
              <w:rPr>
                <w:lang w:val="en-US"/>
              </w:rPr>
              <w:t xml:space="preserve"> </w:t>
            </w:r>
          </w:p>
        </w:tc>
      </w:tr>
      <w:tr w:rsidR="007B77D9" w14:paraId="498EC7F7" w14:textId="77777777" w:rsidTr="003545A3">
        <w:tc>
          <w:tcPr>
            <w:tcW w:w="387" w:type="dxa"/>
          </w:tcPr>
          <w:p w14:paraId="76005B96" w14:textId="77777777" w:rsidR="007B77D9" w:rsidRDefault="007B77D9" w:rsidP="00F640BE">
            <w:pPr>
              <w:rPr>
                <w:b/>
              </w:rPr>
            </w:pPr>
            <w:r>
              <w:rPr>
                <w:b/>
              </w:rPr>
              <w:t>M</w:t>
            </w:r>
          </w:p>
        </w:tc>
        <w:tc>
          <w:tcPr>
            <w:tcW w:w="1816" w:type="dxa"/>
          </w:tcPr>
          <w:p w14:paraId="06C69310" w14:textId="77777777" w:rsidR="007B77D9" w:rsidRDefault="007B77D9" w:rsidP="00F640BE">
            <w:r w:rsidRPr="00273596">
              <w:t xml:space="preserve">MJOP </w:t>
            </w:r>
          </w:p>
        </w:tc>
        <w:tc>
          <w:tcPr>
            <w:tcW w:w="6717" w:type="dxa"/>
          </w:tcPr>
          <w:p w14:paraId="0B04932C" w14:textId="77777777" w:rsidR="007B77D9" w:rsidRPr="00EB1FBE" w:rsidRDefault="007B77D9" w:rsidP="00F640BE">
            <w:pPr>
              <w:rPr>
                <w:lang w:val="en-US"/>
              </w:rPr>
            </w:pPr>
            <w:proofErr w:type="spellStart"/>
            <w:r>
              <w:t>M</w:t>
            </w:r>
            <w:r w:rsidRPr="00273596">
              <w:t>eerjarenonderhoudsplan</w:t>
            </w:r>
            <w:proofErr w:type="spellEnd"/>
          </w:p>
        </w:tc>
      </w:tr>
      <w:tr w:rsidR="007B77D9" w:rsidRPr="00967133" w14:paraId="4FBDC4BC" w14:textId="77777777" w:rsidTr="003545A3">
        <w:tc>
          <w:tcPr>
            <w:tcW w:w="387" w:type="dxa"/>
          </w:tcPr>
          <w:p w14:paraId="2E5ED666" w14:textId="77777777" w:rsidR="007B77D9" w:rsidRDefault="007B77D9" w:rsidP="00F640BE">
            <w:pPr>
              <w:rPr>
                <w:b/>
              </w:rPr>
            </w:pPr>
          </w:p>
        </w:tc>
        <w:tc>
          <w:tcPr>
            <w:tcW w:w="1816" w:type="dxa"/>
          </w:tcPr>
          <w:p w14:paraId="0753C21A" w14:textId="77777777" w:rsidR="007B77D9" w:rsidRPr="005D50E7" w:rsidRDefault="007B77D9" w:rsidP="00F640BE">
            <w:r w:rsidRPr="005D50E7">
              <w:t>NWSP</w:t>
            </w:r>
          </w:p>
          <w:p w14:paraId="334A1804" w14:textId="77777777" w:rsidR="007B77D9" w:rsidRDefault="007B77D9" w:rsidP="00F640BE"/>
        </w:tc>
        <w:tc>
          <w:tcPr>
            <w:tcW w:w="6717" w:type="dxa"/>
          </w:tcPr>
          <w:p w14:paraId="3C88309D" w14:textId="77777777" w:rsidR="007B77D9" w:rsidRDefault="007B77D9" w:rsidP="00F640BE">
            <w:r w:rsidRPr="00F23BE2">
              <w:t>Netwerkschakelplan</w:t>
            </w:r>
          </w:p>
        </w:tc>
      </w:tr>
      <w:tr w:rsidR="007B77D9" w14:paraId="738DABCB" w14:textId="77777777" w:rsidTr="003545A3">
        <w:tc>
          <w:tcPr>
            <w:tcW w:w="387" w:type="dxa"/>
          </w:tcPr>
          <w:p w14:paraId="3E314800" w14:textId="77777777" w:rsidR="007B77D9" w:rsidRDefault="007B77D9" w:rsidP="00F640BE">
            <w:pPr>
              <w:rPr>
                <w:b/>
              </w:rPr>
            </w:pPr>
            <w:r>
              <w:rPr>
                <w:b/>
              </w:rPr>
              <w:t>I</w:t>
            </w:r>
          </w:p>
        </w:tc>
        <w:tc>
          <w:tcPr>
            <w:tcW w:w="1816" w:type="dxa"/>
          </w:tcPr>
          <w:p w14:paraId="03A3EA77" w14:textId="77777777" w:rsidR="007B77D9" w:rsidRPr="00273596" w:rsidRDefault="007B77D9" w:rsidP="00F640BE">
            <w:r w:rsidRPr="00273596">
              <w:t>INSP</w:t>
            </w:r>
          </w:p>
        </w:tc>
        <w:tc>
          <w:tcPr>
            <w:tcW w:w="6717" w:type="dxa"/>
          </w:tcPr>
          <w:p w14:paraId="42668F21" w14:textId="77777777" w:rsidR="007B77D9" w:rsidRDefault="007B77D9" w:rsidP="00F640BE">
            <w:r>
              <w:t>I</w:t>
            </w:r>
            <w:r w:rsidRPr="00273596">
              <w:t>nspectie</w:t>
            </w:r>
          </w:p>
        </w:tc>
      </w:tr>
      <w:tr w:rsidR="007B77D9" w14:paraId="0FBEB60E" w14:textId="77777777" w:rsidTr="003545A3">
        <w:tc>
          <w:tcPr>
            <w:tcW w:w="387" w:type="dxa"/>
          </w:tcPr>
          <w:p w14:paraId="1D047D8A" w14:textId="77777777" w:rsidR="007B77D9" w:rsidRDefault="007B77D9" w:rsidP="00F640BE">
            <w:pPr>
              <w:rPr>
                <w:b/>
              </w:rPr>
            </w:pPr>
            <w:r>
              <w:rPr>
                <w:b/>
              </w:rPr>
              <w:t>O</w:t>
            </w:r>
          </w:p>
        </w:tc>
        <w:tc>
          <w:tcPr>
            <w:tcW w:w="1816" w:type="dxa"/>
          </w:tcPr>
          <w:p w14:paraId="5050D519" w14:textId="77777777" w:rsidR="007B77D9" w:rsidRDefault="007B77D9" w:rsidP="00F640BE">
            <w:r w:rsidRPr="00273596">
              <w:t>OHC</w:t>
            </w:r>
          </w:p>
        </w:tc>
        <w:tc>
          <w:tcPr>
            <w:tcW w:w="6717" w:type="dxa"/>
          </w:tcPr>
          <w:p w14:paraId="480C023D" w14:textId="77777777" w:rsidR="007B77D9" w:rsidRPr="00EB1FBE" w:rsidRDefault="007B77D9" w:rsidP="00F640BE">
            <w:pPr>
              <w:rPr>
                <w:lang w:val="en-US"/>
              </w:rPr>
            </w:pPr>
            <w:r>
              <w:t>O</w:t>
            </w:r>
            <w:r w:rsidRPr="00273596">
              <w:t>nderhoudsconcept</w:t>
            </w:r>
          </w:p>
        </w:tc>
      </w:tr>
      <w:tr w:rsidR="007B77D9" w14:paraId="0ABAA71C" w14:textId="77777777" w:rsidTr="003545A3">
        <w:tc>
          <w:tcPr>
            <w:tcW w:w="387" w:type="dxa"/>
          </w:tcPr>
          <w:p w14:paraId="225AED09" w14:textId="77777777" w:rsidR="007B77D9" w:rsidRDefault="007B77D9" w:rsidP="00F640BE">
            <w:pPr>
              <w:rPr>
                <w:b/>
              </w:rPr>
            </w:pPr>
          </w:p>
        </w:tc>
        <w:tc>
          <w:tcPr>
            <w:tcW w:w="1816" w:type="dxa"/>
          </w:tcPr>
          <w:p w14:paraId="154443B8" w14:textId="77777777" w:rsidR="007B77D9" w:rsidRPr="00273596" w:rsidRDefault="007B77D9" w:rsidP="00F640BE">
            <w:r w:rsidRPr="00273596">
              <w:t>OHJ</w:t>
            </w:r>
          </w:p>
        </w:tc>
        <w:tc>
          <w:tcPr>
            <w:tcW w:w="6717" w:type="dxa"/>
          </w:tcPr>
          <w:p w14:paraId="76E6AE53" w14:textId="77777777" w:rsidR="007B77D9" w:rsidRDefault="007B77D9" w:rsidP="00F640BE">
            <w:proofErr w:type="spellStart"/>
            <w:r>
              <w:t>O</w:t>
            </w:r>
            <w:r w:rsidRPr="00273596">
              <w:t>nderhoudjaarplan</w:t>
            </w:r>
            <w:proofErr w:type="spellEnd"/>
          </w:p>
        </w:tc>
      </w:tr>
      <w:tr w:rsidR="007B77D9" w14:paraId="421975E2" w14:textId="77777777" w:rsidTr="003545A3">
        <w:tc>
          <w:tcPr>
            <w:tcW w:w="387" w:type="dxa"/>
          </w:tcPr>
          <w:p w14:paraId="35A98183" w14:textId="77777777" w:rsidR="007B77D9" w:rsidRDefault="007B77D9" w:rsidP="00F640BE">
            <w:pPr>
              <w:rPr>
                <w:b/>
              </w:rPr>
            </w:pPr>
            <w:r>
              <w:rPr>
                <w:b/>
              </w:rPr>
              <w:t>P</w:t>
            </w:r>
          </w:p>
        </w:tc>
        <w:tc>
          <w:tcPr>
            <w:tcW w:w="1816" w:type="dxa"/>
          </w:tcPr>
          <w:p w14:paraId="42DA5C1A" w14:textId="77777777" w:rsidR="007B77D9" w:rsidRPr="00273596" w:rsidRDefault="007B77D9" w:rsidP="00F640BE">
            <w:r w:rsidRPr="00273596">
              <w:t>POH</w:t>
            </w:r>
          </w:p>
        </w:tc>
        <w:tc>
          <w:tcPr>
            <w:tcW w:w="6717" w:type="dxa"/>
          </w:tcPr>
          <w:p w14:paraId="4E0C1F4C" w14:textId="77777777" w:rsidR="007B77D9" w:rsidRDefault="007B77D9" w:rsidP="00F640BE">
            <w:r>
              <w:t>P</w:t>
            </w:r>
            <w:r w:rsidRPr="00273596">
              <w:t>reventief onderhoud</w:t>
            </w:r>
          </w:p>
        </w:tc>
      </w:tr>
      <w:tr w:rsidR="007B77D9" w14:paraId="431DD28E" w14:textId="77777777" w:rsidTr="003545A3">
        <w:tc>
          <w:tcPr>
            <w:tcW w:w="387" w:type="dxa"/>
          </w:tcPr>
          <w:p w14:paraId="65CC3FAF" w14:textId="77777777" w:rsidR="007B77D9" w:rsidRDefault="007B77D9" w:rsidP="00F640BE">
            <w:pPr>
              <w:rPr>
                <w:b/>
              </w:rPr>
            </w:pPr>
          </w:p>
        </w:tc>
        <w:tc>
          <w:tcPr>
            <w:tcW w:w="1816" w:type="dxa"/>
          </w:tcPr>
          <w:p w14:paraId="67B3FB95" w14:textId="77777777" w:rsidR="007B77D9" w:rsidRPr="00273596" w:rsidRDefault="007B77D9" w:rsidP="00F640BE">
            <w:r w:rsidRPr="00FC5840">
              <w:t>PAM</w:t>
            </w:r>
          </w:p>
        </w:tc>
        <w:tc>
          <w:tcPr>
            <w:tcW w:w="6717" w:type="dxa"/>
          </w:tcPr>
          <w:p w14:paraId="7EC76941" w14:textId="4DF8AFB3" w:rsidR="007B77D9" w:rsidRDefault="007B77D9" w:rsidP="00F640BE">
            <w:r w:rsidRPr="00FC5840">
              <w:t>Proces Assessment Model</w:t>
            </w:r>
            <w:r w:rsidR="00206875">
              <w:t>, Een model om het AM-systeem te beoordelen.</w:t>
            </w:r>
          </w:p>
        </w:tc>
      </w:tr>
      <w:tr w:rsidR="007B77D9" w14:paraId="34DEA3BC" w14:textId="77777777" w:rsidTr="003545A3">
        <w:tc>
          <w:tcPr>
            <w:tcW w:w="387" w:type="dxa"/>
          </w:tcPr>
          <w:p w14:paraId="6A2379CF" w14:textId="77777777" w:rsidR="007B77D9" w:rsidRDefault="007B77D9" w:rsidP="00F640BE">
            <w:pPr>
              <w:rPr>
                <w:b/>
              </w:rPr>
            </w:pPr>
          </w:p>
        </w:tc>
        <w:tc>
          <w:tcPr>
            <w:tcW w:w="1816" w:type="dxa"/>
          </w:tcPr>
          <w:p w14:paraId="6E04ED70" w14:textId="77777777" w:rsidR="007B77D9" w:rsidRPr="00273596" w:rsidRDefault="007B77D9" w:rsidP="00F640BE">
            <w:r w:rsidRPr="00D16194">
              <w:t>p-IHP</w:t>
            </w:r>
          </w:p>
        </w:tc>
        <w:tc>
          <w:tcPr>
            <w:tcW w:w="6717" w:type="dxa"/>
          </w:tcPr>
          <w:p w14:paraId="4E15C976" w14:textId="77777777" w:rsidR="007B77D9" w:rsidRDefault="007B77D9" w:rsidP="00F640BE">
            <w:r>
              <w:t xml:space="preserve">Prestatie Gestuurd </w:t>
            </w:r>
            <w:proofErr w:type="spellStart"/>
            <w:r>
              <w:t>Instandhoudings</w:t>
            </w:r>
            <w:proofErr w:type="spellEnd"/>
            <w:r>
              <w:t xml:space="preserve"> Plan</w:t>
            </w:r>
          </w:p>
        </w:tc>
      </w:tr>
      <w:tr w:rsidR="007B77D9" w:rsidRPr="00456E06" w14:paraId="7AE128F3" w14:textId="77777777" w:rsidTr="003545A3">
        <w:tc>
          <w:tcPr>
            <w:tcW w:w="387" w:type="dxa"/>
          </w:tcPr>
          <w:p w14:paraId="5C3C4467" w14:textId="77777777" w:rsidR="007B77D9" w:rsidRDefault="007B77D9" w:rsidP="00F640BE">
            <w:pPr>
              <w:rPr>
                <w:b/>
              </w:rPr>
            </w:pPr>
          </w:p>
        </w:tc>
        <w:tc>
          <w:tcPr>
            <w:tcW w:w="1816" w:type="dxa"/>
          </w:tcPr>
          <w:p w14:paraId="0F190CD8" w14:textId="77777777" w:rsidR="007B77D9" w:rsidRDefault="007B77D9" w:rsidP="00F640BE">
            <w:r w:rsidRPr="0028472F">
              <w:t>PDCA-cycl</w:t>
            </w:r>
            <w:r>
              <w:t>us</w:t>
            </w:r>
          </w:p>
        </w:tc>
        <w:tc>
          <w:tcPr>
            <w:tcW w:w="6717" w:type="dxa"/>
          </w:tcPr>
          <w:p w14:paraId="4F0E83BF" w14:textId="77777777" w:rsidR="007B77D9" w:rsidRPr="005D50E7" w:rsidRDefault="007B77D9" w:rsidP="00F640BE">
            <w:pPr>
              <w:rPr>
                <w:lang w:val="en-US"/>
              </w:rPr>
            </w:pPr>
            <w:r w:rsidRPr="005D50E7">
              <w:rPr>
                <w:lang w:val="en-US"/>
              </w:rPr>
              <w:t xml:space="preserve">Plan DO Check Act </w:t>
            </w:r>
            <w:proofErr w:type="spellStart"/>
            <w:r w:rsidRPr="005D50E7">
              <w:rPr>
                <w:lang w:val="en-US"/>
              </w:rPr>
              <w:t>C</w:t>
            </w:r>
            <w:r>
              <w:rPr>
                <w:lang w:val="en-US"/>
              </w:rPr>
              <w:t>yclus</w:t>
            </w:r>
            <w:proofErr w:type="spellEnd"/>
          </w:p>
        </w:tc>
      </w:tr>
      <w:tr w:rsidR="007B77D9" w:rsidRPr="00F327A1" w14:paraId="1F2F83D2" w14:textId="77777777" w:rsidTr="003545A3">
        <w:tc>
          <w:tcPr>
            <w:tcW w:w="387" w:type="dxa"/>
          </w:tcPr>
          <w:p w14:paraId="2AECE811" w14:textId="77777777" w:rsidR="007B77D9" w:rsidRDefault="007B77D9" w:rsidP="00F640BE">
            <w:pPr>
              <w:rPr>
                <w:b/>
              </w:rPr>
            </w:pPr>
            <w:r>
              <w:rPr>
                <w:b/>
              </w:rPr>
              <w:t>R</w:t>
            </w:r>
          </w:p>
        </w:tc>
        <w:tc>
          <w:tcPr>
            <w:tcW w:w="1816" w:type="dxa"/>
          </w:tcPr>
          <w:p w14:paraId="5D8F9C55" w14:textId="77777777" w:rsidR="007B77D9" w:rsidRPr="0028472F" w:rsidRDefault="007B77D9" w:rsidP="00F640BE">
            <w:r w:rsidRPr="00273596">
              <w:t>RCA</w:t>
            </w:r>
          </w:p>
        </w:tc>
        <w:tc>
          <w:tcPr>
            <w:tcW w:w="6717" w:type="dxa"/>
          </w:tcPr>
          <w:p w14:paraId="696D3FA5" w14:textId="77777777" w:rsidR="007B77D9" w:rsidRPr="005D50E7" w:rsidRDefault="007B77D9" w:rsidP="00F640BE">
            <w:pPr>
              <w:rPr>
                <w:lang w:val="en-US"/>
              </w:rPr>
            </w:pPr>
            <w:r w:rsidRPr="00273596">
              <w:t xml:space="preserve">Root </w:t>
            </w:r>
            <w:proofErr w:type="spellStart"/>
            <w:r w:rsidRPr="00273596">
              <w:t>Cause</w:t>
            </w:r>
            <w:proofErr w:type="spellEnd"/>
            <w:r w:rsidRPr="00273596">
              <w:t xml:space="preserve"> Analysis</w:t>
            </w:r>
          </w:p>
        </w:tc>
      </w:tr>
      <w:tr w:rsidR="007B77D9" w14:paraId="2D34020E" w14:textId="77777777" w:rsidTr="003545A3">
        <w:tc>
          <w:tcPr>
            <w:tcW w:w="387" w:type="dxa"/>
          </w:tcPr>
          <w:p w14:paraId="7CE0D1D2" w14:textId="77777777" w:rsidR="007B77D9" w:rsidRPr="00433A17" w:rsidRDefault="007B77D9" w:rsidP="00F640BE">
            <w:pPr>
              <w:rPr>
                <w:b/>
              </w:rPr>
            </w:pPr>
            <w:r>
              <w:rPr>
                <w:b/>
              </w:rPr>
              <w:t>S</w:t>
            </w:r>
          </w:p>
        </w:tc>
        <w:tc>
          <w:tcPr>
            <w:tcW w:w="1816" w:type="dxa"/>
          </w:tcPr>
          <w:p w14:paraId="57DE70E1" w14:textId="77777777" w:rsidR="007B77D9" w:rsidRPr="00680011" w:rsidRDefault="007B77D9" w:rsidP="00F640BE">
            <w:r>
              <w:t>SCADA-systeem</w:t>
            </w:r>
          </w:p>
        </w:tc>
        <w:tc>
          <w:tcPr>
            <w:tcW w:w="6717" w:type="dxa"/>
          </w:tcPr>
          <w:p w14:paraId="0B9D50DE" w14:textId="77777777" w:rsidR="007B77D9" w:rsidRDefault="007B77D9" w:rsidP="00F640BE">
            <w:r>
              <w:t xml:space="preserve">Lokale bediening en bedieningssysteem van een object </w:t>
            </w:r>
          </w:p>
        </w:tc>
      </w:tr>
      <w:tr w:rsidR="007B77D9" w14:paraId="5177EAD1" w14:textId="77777777" w:rsidTr="003545A3">
        <w:tc>
          <w:tcPr>
            <w:tcW w:w="387" w:type="dxa"/>
          </w:tcPr>
          <w:p w14:paraId="6179E9FE" w14:textId="77777777" w:rsidR="007B77D9" w:rsidRPr="00433A17" w:rsidRDefault="007B77D9" w:rsidP="00F640BE">
            <w:pPr>
              <w:rPr>
                <w:b/>
              </w:rPr>
            </w:pPr>
          </w:p>
        </w:tc>
        <w:tc>
          <w:tcPr>
            <w:tcW w:w="1816" w:type="dxa"/>
          </w:tcPr>
          <w:p w14:paraId="1D12ADD6" w14:textId="77777777" w:rsidR="007B77D9" w:rsidRDefault="007B77D9" w:rsidP="00F640BE">
            <w:r>
              <w:t>SOLL-situatie</w:t>
            </w:r>
          </w:p>
        </w:tc>
        <w:tc>
          <w:tcPr>
            <w:tcW w:w="6717" w:type="dxa"/>
          </w:tcPr>
          <w:p w14:paraId="70A3A82E" w14:textId="297EBC06" w:rsidR="007B77D9" w:rsidRDefault="003545A3" w:rsidP="00F640BE">
            <w:r>
              <w:t>De toekomstige, gewenste situatie</w:t>
            </w:r>
          </w:p>
        </w:tc>
      </w:tr>
      <w:tr w:rsidR="007B77D9" w14:paraId="69B4096A" w14:textId="77777777" w:rsidTr="003545A3">
        <w:tc>
          <w:tcPr>
            <w:tcW w:w="387" w:type="dxa"/>
          </w:tcPr>
          <w:p w14:paraId="6994E3CF" w14:textId="77777777" w:rsidR="007B77D9" w:rsidRDefault="007B77D9" w:rsidP="00F640BE">
            <w:pPr>
              <w:rPr>
                <w:b/>
              </w:rPr>
            </w:pPr>
          </w:p>
        </w:tc>
        <w:tc>
          <w:tcPr>
            <w:tcW w:w="1816" w:type="dxa"/>
          </w:tcPr>
          <w:p w14:paraId="0FF477D6" w14:textId="77777777" w:rsidR="007B77D9" w:rsidRDefault="007B77D9" w:rsidP="00F640BE">
            <w:r w:rsidRPr="00273596">
              <w:t xml:space="preserve">U-planning </w:t>
            </w:r>
          </w:p>
        </w:tc>
        <w:tc>
          <w:tcPr>
            <w:tcW w:w="6717" w:type="dxa"/>
          </w:tcPr>
          <w:p w14:paraId="30A5F4FB" w14:textId="77777777" w:rsidR="007B77D9" w:rsidRPr="00480929" w:rsidRDefault="007B77D9" w:rsidP="00F640BE">
            <w:r w:rsidRPr="00273596">
              <w:t>Uitvoeringsplanning</w:t>
            </w:r>
          </w:p>
        </w:tc>
      </w:tr>
      <w:tr w:rsidR="007B77D9" w14:paraId="415814E2" w14:textId="77777777" w:rsidTr="003545A3">
        <w:tc>
          <w:tcPr>
            <w:tcW w:w="387" w:type="dxa"/>
          </w:tcPr>
          <w:p w14:paraId="3ADA053E" w14:textId="77777777" w:rsidR="007B77D9" w:rsidRDefault="007B77D9" w:rsidP="00F640BE">
            <w:pPr>
              <w:rPr>
                <w:b/>
              </w:rPr>
            </w:pPr>
            <w:r>
              <w:rPr>
                <w:b/>
              </w:rPr>
              <w:t>V</w:t>
            </w:r>
          </w:p>
        </w:tc>
        <w:tc>
          <w:tcPr>
            <w:tcW w:w="1816" w:type="dxa"/>
          </w:tcPr>
          <w:p w14:paraId="5907FE47" w14:textId="77777777" w:rsidR="007B77D9" w:rsidRDefault="007B77D9" w:rsidP="00F640BE">
            <w:r>
              <w:t>V en R</w:t>
            </w:r>
          </w:p>
        </w:tc>
        <w:tc>
          <w:tcPr>
            <w:tcW w:w="6717" w:type="dxa"/>
          </w:tcPr>
          <w:p w14:paraId="22B2D312" w14:textId="77777777" w:rsidR="007B77D9" w:rsidRDefault="007B77D9" w:rsidP="00F640BE">
            <w:r>
              <w:t>Vervanging en Renovatie</w:t>
            </w:r>
          </w:p>
        </w:tc>
      </w:tr>
      <w:tr w:rsidR="007B77D9" w14:paraId="20F1A074" w14:textId="77777777" w:rsidTr="003545A3">
        <w:tc>
          <w:tcPr>
            <w:tcW w:w="387" w:type="dxa"/>
          </w:tcPr>
          <w:p w14:paraId="6B25F68B" w14:textId="77777777" w:rsidR="007B77D9" w:rsidRDefault="007B77D9" w:rsidP="00F640BE">
            <w:pPr>
              <w:rPr>
                <w:b/>
              </w:rPr>
            </w:pPr>
          </w:p>
        </w:tc>
        <w:tc>
          <w:tcPr>
            <w:tcW w:w="1816" w:type="dxa"/>
          </w:tcPr>
          <w:p w14:paraId="2A702789" w14:textId="77777777" w:rsidR="007B77D9" w:rsidRDefault="007B77D9" w:rsidP="00F640BE"/>
        </w:tc>
        <w:tc>
          <w:tcPr>
            <w:tcW w:w="6717" w:type="dxa"/>
          </w:tcPr>
          <w:p w14:paraId="2BA9821F" w14:textId="77777777" w:rsidR="007B77D9" w:rsidRDefault="007B77D9" w:rsidP="00F640BE"/>
        </w:tc>
      </w:tr>
    </w:tbl>
    <w:p w14:paraId="29ABAF22" w14:textId="5B4E0208" w:rsidR="007B77D9" w:rsidRDefault="007B77D9" w:rsidP="00F640BE">
      <w:pPr>
        <w:pStyle w:val="Kop2"/>
        <w:numPr>
          <w:ilvl w:val="0"/>
          <w:numId w:val="0"/>
        </w:numPr>
      </w:pPr>
    </w:p>
    <w:p w14:paraId="2B93A54D" w14:textId="77777777" w:rsidR="007B77D9" w:rsidRDefault="007B77D9" w:rsidP="00F640BE"/>
    <w:p w14:paraId="28DBCE1B" w14:textId="77777777" w:rsidR="007B77D9" w:rsidRDefault="007B77D9" w:rsidP="00F640BE"/>
    <w:p w14:paraId="0BBB3B09" w14:textId="25F8C793" w:rsidR="008A105A" w:rsidRDefault="008A105A" w:rsidP="00F640BE"/>
    <w:sectPr w:rsidR="008A105A" w:rsidSect="004E5BB9">
      <w:pgSz w:w="11905" w:h="16837"/>
      <w:pgMar w:top="993" w:right="1132" w:bottom="1133" w:left="1843"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3A785" w14:textId="77777777" w:rsidR="00AF0553" w:rsidRDefault="00AF0553">
      <w:pPr>
        <w:spacing w:line="240" w:lineRule="auto"/>
      </w:pPr>
      <w:r>
        <w:separator/>
      </w:r>
    </w:p>
  </w:endnote>
  <w:endnote w:type="continuationSeparator" w:id="0">
    <w:p w14:paraId="73DCBA6F" w14:textId="77777777" w:rsidR="00AF0553" w:rsidRDefault="00AF0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17B91" w14:textId="77777777" w:rsidR="00AF0553" w:rsidRDefault="00AF0553">
      <w:pPr>
        <w:spacing w:line="240" w:lineRule="auto"/>
      </w:pPr>
      <w:r>
        <w:separator/>
      </w:r>
    </w:p>
  </w:footnote>
  <w:footnote w:type="continuationSeparator" w:id="0">
    <w:p w14:paraId="48738A07" w14:textId="77777777" w:rsidR="00AF0553" w:rsidRDefault="00AF0553">
      <w:pPr>
        <w:spacing w:line="240" w:lineRule="auto"/>
      </w:pPr>
      <w:r>
        <w:continuationSeparator/>
      </w:r>
    </w:p>
  </w:footnote>
  <w:footnote w:id="1">
    <w:p w14:paraId="2A7DE377" w14:textId="77777777" w:rsidR="00DD2D28" w:rsidRDefault="00DD2D28" w:rsidP="00DD2D28">
      <w:pPr>
        <w:rPr>
          <w:rFonts w:cs="Times New Roman"/>
          <w:color w:val="auto"/>
          <w:sz w:val="13"/>
          <w:szCs w:val="13"/>
        </w:rPr>
      </w:pPr>
      <w:r>
        <w:rPr>
          <w:rStyle w:val="Voetnootmarkering"/>
        </w:rPr>
        <w:footnoteRef/>
      </w:r>
      <w:r>
        <w:t xml:space="preserve"> </w:t>
      </w:r>
      <w:r w:rsidRPr="00F70781">
        <w:rPr>
          <w:rFonts w:cs="Times New Roman"/>
          <w:color w:val="auto"/>
          <w:sz w:val="13"/>
          <w:szCs w:val="13"/>
        </w:rPr>
        <w:t xml:space="preserve">Denk aan de inzet van inwin-, verwerking-, analyse- en presentatietechnieken voor data uit en over de infrastructuur zoals </w:t>
      </w:r>
      <w:proofErr w:type="spellStart"/>
      <w:r w:rsidRPr="00F70781">
        <w:rPr>
          <w:rFonts w:cs="Times New Roman"/>
          <w:color w:val="auto"/>
          <w:sz w:val="13"/>
          <w:szCs w:val="13"/>
        </w:rPr>
        <w:t>sensoring</w:t>
      </w:r>
      <w:proofErr w:type="spellEnd"/>
      <w:r w:rsidRPr="00F70781">
        <w:rPr>
          <w:rFonts w:cs="Times New Roman"/>
          <w:color w:val="auto"/>
          <w:sz w:val="13"/>
          <w:szCs w:val="13"/>
        </w:rPr>
        <w:t>, digitale 3D-modellen, data-analyses, algoritmes e.d.</w:t>
      </w:r>
    </w:p>
    <w:p w14:paraId="3A8C0780" w14:textId="77777777" w:rsidR="00DD2D28" w:rsidRPr="00F70781" w:rsidRDefault="00DD2D28" w:rsidP="00DD2D28">
      <w:pPr>
        <w:rPr>
          <w:sz w:val="13"/>
          <w:szCs w:val="13"/>
        </w:rPr>
      </w:pPr>
      <w:r>
        <w:rPr>
          <w:rFonts w:cs="Times New Roman"/>
          <w:color w:val="auto"/>
          <w:sz w:val="13"/>
          <w:szCs w:val="13"/>
        </w:rPr>
        <w:t xml:space="preserve"> </w:t>
      </w:r>
      <w:r>
        <w:rPr>
          <w:rFonts w:cs="Times New Roman"/>
          <w:sz w:val="13"/>
          <w:szCs w:val="13"/>
          <w:vertAlign w:val="superscript"/>
        </w:rPr>
        <w:t>2</w:t>
      </w:r>
      <w:r w:rsidRPr="00F70781">
        <w:rPr>
          <w:sz w:val="13"/>
          <w:szCs w:val="13"/>
        </w:rPr>
        <w:t xml:space="preserve"> Denk aan gegevens uit SCADA-systemen, gegevens van aanvullende sensoren, gebruiksinformatie e.d.</w:t>
      </w:r>
    </w:p>
    <w:p w14:paraId="290886FA" w14:textId="77777777" w:rsidR="00DD2D28" w:rsidRDefault="00DD2D28" w:rsidP="00DD2D28">
      <w:pPr>
        <w:pStyle w:val="Voetnoottekst"/>
        <w:tabs>
          <w:tab w:val="left" w:pos="1560"/>
        </w:tab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3C643" w14:textId="77777777" w:rsidR="008A105A" w:rsidRDefault="00D85D4E">
    <w:r>
      <w:rPr>
        <w:noProof/>
      </w:rPr>
      <mc:AlternateContent>
        <mc:Choice Requires="wps">
          <w:drawing>
            <wp:anchor distT="0" distB="0" distL="0" distR="0" simplePos="0" relativeHeight="251654656" behindDoc="0" locked="1" layoutInCell="1" allowOverlap="1" wp14:anchorId="183DD669" wp14:editId="17573471">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462EE86F" w14:textId="77777777" w:rsidR="008A105A" w:rsidRDefault="00D85D4E">
                          <w:pPr>
                            <w:pStyle w:val="ReferentiegegevensVerdana65"/>
                          </w:pPr>
                          <w:r>
                            <w:t xml:space="preserve">Pagina </w:t>
                          </w:r>
                          <w:r>
                            <w:fldChar w:fldCharType="begin"/>
                          </w:r>
                          <w:r>
                            <w:instrText>PAGE</w:instrText>
                          </w:r>
                          <w:r>
                            <w:fldChar w:fldCharType="separate"/>
                          </w:r>
                          <w:r w:rsidR="00AF0553">
                            <w:rPr>
                              <w:noProof/>
                            </w:rPr>
                            <w:t>2</w:t>
                          </w:r>
                          <w:r>
                            <w:fldChar w:fldCharType="end"/>
                          </w:r>
                          <w:r>
                            <w:t xml:space="preserve"> van </w:t>
                          </w:r>
                          <w:r>
                            <w:fldChar w:fldCharType="begin"/>
                          </w:r>
                          <w:r>
                            <w:instrText>NUMPAGES</w:instrText>
                          </w:r>
                          <w:r>
                            <w:fldChar w:fldCharType="separate"/>
                          </w:r>
                          <w:r w:rsidR="00AF0553">
                            <w:rPr>
                              <w:noProof/>
                            </w:rPr>
                            <w:t>3</w:t>
                          </w:r>
                          <w:r>
                            <w:fldChar w:fldCharType="end"/>
                          </w:r>
                        </w:p>
                      </w:txbxContent>
                    </wps:txbx>
                    <wps:bodyPr vert="horz" wrap="square" lIns="0" tIns="0" rIns="0" bIns="0" anchor="t" anchorCtr="0"/>
                  </wps:wsp>
                </a:graphicData>
              </a:graphic>
            </wp:anchor>
          </w:drawing>
        </mc:Choice>
        <mc:Fallback>
          <w:pict>
            <v:shapetype w14:anchorId="183DD669" id="_x0000_t202" coordsize="21600,21600" o:spt="202" path="m,l,21600r21600,l21600,xe">
              <v:stroke joinstyle="miter"/>
              <v:path gradientshapeok="t" o:connecttype="rect"/>
            </v:shapetype>
            <v:shape id="800b3d18-aa27-11ea-9460-02420a000003" o:spid="_x0000_s1033" type="#_x0000_t202" style="position:absolute;margin-left:466.25pt;margin-top:805pt;width:99.2pt;height:14.1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" filled="f" stroked="f">
              <v:textbox inset="0,0,0,0">
                <w:txbxContent>
                  <w:p w14:paraId="462EE86F" w14:textId="77777777" w:rsidR="008A105A" w:rsidRDefault="00D85D4E">
                    <w:pPr>
                      <w:pStyle w:val="ReferentiegegevensVerdana65"/>
                    </w:pPr>
                    <w:r>
                      <w:t xml:space="preserve">Pagina </w:t>
                    </w:r>
                    <w:r>
                      <w:fldChar w:fldCharType="begin"/>
                    </w:r>
                    <w:r>
                      <w:instrText>PAGE</w:instrText>
                    </w:r>
                    <w:r>
                      <w:fldChar w:fldCharType="separate"/>
                    </w:r>
                    <w:r w:rsidR="00AF0553">
                      <w:rPr>
                        <w:noProof/>
                      </w:rPr>
                      <w:t>2</w:t>
                    </w:r>
                    <w:r>
                      <w:fldChar w:fldCharType="end"/>
                    </w:r>
                    <w:r>
                      <w:t xml:space="preserve"> van </w:t>
                    </w:r>
                    <w:r>
                      <w:fldChar w:fldCharType="begin"/>
                    </w:r>
                    <w:r>
                      <w:instrText>NUMPAGES</w:instrText>
                    </w:r>
                    <w:r>
                      <w:fldChar w:fldCharType="separate"/>
                    </w:r>
                    <w:r w:rsidR="00AF0553">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5680" behindDoc="0" locked="1" layoutInCell="1" allowOverlap="1" wp14:anchorId="078392AB" wp14:editId="5D9E65C3">
              <wp:simplePos x="0" y="0"/>
              <wp:positionH relativeFrom="page">
                <wp:posOffset>1331595</wp:posOffset>
              </wp:positionH>
              <wp:positionV relativeFrom="page">
                <wp:posOffset>359410</wp:posOffset>
              </wp:positionV>
              <wp:extent cx="4895850" cy="371475"/>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28983914" w14:textId="53B08508" w:rsidR="008A105A" w:rsidRDefault="00AF0553">
                          <w:pPr>
                            <w:pStyle w:val="RapportKoptekst"/>
                          </w:pPr>
                          <w:fldSimple w:instr=" DOCPROPERTY  &quot;Rubricering&quot;  \* MERGEFORMAT ">
                            <w:r>
                              <w:t>RWS INFORMATIE</w:t>
                            </w:r>
                          </w:fldSimple>
                          <w:r w:rsidR="00D85D4E">
                            <w:t xml:space="preserve"> | DGAM-model | </w:t>
                          </w:r>
                          <w:r w:rsidR="00C62680">
                            <w:t>08 januari 2025</w:t>
                          </w:r>
                        </w:p>
                      </w:txbxContent>
                    </wps:txbx>
                    <wps:bodyPr vert="horz" wrap="square" lIns="0" tIns="0" rIns="0" bIns="0" anchor="t" anchorCtr="0"/>
                  </wps:wsp>
                </a:graphicData>
              </a:graphic>
            </wp:anchor>
          </w:drawing>
        </mc:Choice>
        <mc:Fallback>
          <w:pict>
            <v:shape w14:anchorId="078392AB" id="800b3d48-aa27-11ea-9460-02420a000003" o:spid="_x0000_s1034" type="#_x0000_t202" style="position:absolute;margin-left:104.85pt;margin-top:28.3pt;width:385.5pt;height:29.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" filled="f" stroked="f">
              <v:textbox inset="0,0,0,0">
                <w:txbxContent>
                  <w:p w14:paraId="28983914" w14:textId="53B08508" w:rsidR="008A105A" w:rsidRDefault="00AF0553">
                    <w:pPr>
                      <w:pStyle w:val="RapportKoptekst"/>
                    </w:pPr>
                    <w:fldSimple w:instr=" DOCPROPERTY  &quot;Rubricering&quot;  \* MERGEFORMAT ">
                      <w:r>
                        <w:t>RWS INFORMATIE</w:t>
                      </w:r>
                    </w:fldSimple>
                    <w:r w:rsidR="00D85D4E">
                      <w:t xml:space="preserve"> | DGAM-model | </w:t>
                    </w:r>
                    <w:r w:rsidR="00C62680">
                      <w:t>08 januari 2025</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7F16" w14:textId="59C58BB5" w:rsidR="008A105A" w:rsidRDefault="00DE16C4">
    <w:pPr>
      <w:spacing w:after="4081" w:line="14" w:lineRule="exact"/>
    </w:pPr>
    <w:r>
      <w:rPr>
        <w:noProof/>
      </w:rPr>
      <w:drawing>
        <wp:anchor distT="0" distB="0" distL="114300" distR="114300" simplePos="0" relativeHeight="251670016" behindDoc="0" locked="0" layoutInCell="1" allowOverlap="1" wp14:anchorId="12E121F4" wp14:editId="3E6094CA">
          <wp:simplePos x="0" y="0"/>
          <wp:positionH relativeFrom="column">
            <wp:posOffset>2945130</wp:posOffset>
          </wp:positionH>
          <wp:positionV relativeFrom="paragraph">
            <wp:posOffset>-5715</wp:posOffset>
          </wp:positionV>
          <wp:extent cx="2339975" cy="1582420"/>
          <wp:effectExtent l="0" t="0" r="3175" b="0"/>
          <wp:wrapSquare wrapText="bothSides"/>
          <wp:docPr id="955973127" name="RWS_Woordmerk"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RWS_Woordmerk" descr="Afbeelding met tekst, schermopname, Lettertype, wi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r>
      <w:rPr>
        <w:noProof/>
      </w:rPr>
      <w:drawing>
        <wp:anchor distT="0" distB="0" distL="114300" distR="114300" simplePos="0" relativeHeight="251668992" behindDoc="0" locked="0" layoutInCell="1" allowOverlap="1" wp14:anchorId="3394BBF1" wp14:editId="05A29593">
          <wp:simplePos x="0" y="0"/>
          <wp:positionH relativeFrom="page">
            <wp:posOffset>3651845</wp:posOffset>
          </wp:positionH>
          <wp:positionV relativeFrom="paragraph">
            <wp:posOffset>3545</wp:posOffset>
          </wp:positionV>
          <wp:extent cx="467995" cy="1583690"/>
          <wp:effectExtent l="0" t="0" r="8255" b="0"/>
          <wp:wrapSquare wrapText="bothSides"/>
          <wp:docPr id="558280929"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734445" name="Rijkslint" descr="Afbeelding met Graphics, schermopname, grafische vormgeving, blauw&#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bwMode="auto">
                  <a:xfrm>
                    <a:off x="0" y="0"/>
                    <a:ext cx="467995" cy="1583690"/>
                  </a:xfrm>
                  <a:prstGeom prst="rect">
                    <a:avLst/>
                  </a:prstGeom>
                </pic:spPr>
              </pic:pic>
            </a:graphicData>
          </a:graphic>
        </wp:anchor>
      </w:drawing>
    </w:r>
    <w:r>
      <w:rPr>
        <w:noProof/>
      </w:rPr>
      <mc:AlternateContent>
        <mc:Choice Requires="wps">
          <w:drawing>
            <wp:anchor distT="0" distB="0" distL="0" distR="0" simplePos="0" relativeHeight="251667968" behindDoc="0" locked="1" layoutInCell="1" allowOverlap="1" wp14:anchorId="43F398EA" wp14:editId="37A453A7">
              <wp:simplePos x="0" y="0"/>
              <wp:positionH relativeFrom="margin">
                <wp:posOffset>-6350</wp:posOffset>
              </wp:positionH>
              <wp:positionV relativeFrom="page">
                <wp:posOffset>2360930</wp:posOffset>
              </wp:positionV>
              <wp:extent cx="4895850" cy="161925"/>
              <wp:effectExtent l="0" t="0" r="0" b="0"/>
              <wp:wrapNone/>
              <wp:docPr id="7" name="800a7014-aa27-11ea-9460-02420a000003"/>
              <wp:cNvGraphicFramePr/>
              <a:graphic xmlns:a="http://schemas.openxmlformats.org/drawingml/2006/main">
                <a:graphicData uri="http://schemas.microsoft.com/office/word/2010/wordprocessingShape">
                  <wps:wsp>
                    <wps:cNvSpPr txBox="1"/>
                    <wps:spPr>
                      <a:xfrm>
                        <a:off x="0" y="0"/>
                        <a:ext cx="4895850" cy="161925"/>
                      </a:xfrm>
                      <a:prstGeom prst="rect">
                        <a:avLst/>
                      </a:prstGeom>
                      <a:noFill/>
                    </wps:spPr>
                    <wps:txbx>
                      <w:txbxContent>
                        <w:p w14:paraId="51FCFE7A" w14:textId="77777777" w:rsidR="00DE16C4" w:rsidRDefault="00DE16C4" w:rsidP="00DE16C4">
                          <w:pPr>
                            <w:pStyle w:val="Vertrouwelijkheidsniveau"/>
                          </w:pPr>
                          <w:fldSimple w:instr=" DOCPROPERTY  &quot;Rubricering&quot;  \* MERGEFORMAT ">
                            <w:r>
                              <w:t>RWS INFORMATIE</w:t>
                            </w:r>
                          </w:fldSimple>
                        </w:p>
                      </w:txbxContent>
                    </wps:txbx>
                    <wps:bodyPr vert="horz" wrap="square" lIns="0" tIns="0" rIns="0" bIns="0" anchor="t" anchorCtr="0"/>
                  </wps:wsp>
                </a:graphicData>
              </a:graphic>
            </wp:anchor>
          </w:drawing>
        </mc:Choice>
        <mc:Fallback>
          <w:pict>
            <v:shapetype w14:anchorId="43F398EA" id="_x0000_t202" coordsize="21600,21600" o:spt="202" path="m,l,21600r21600,l21600,xe">
              <v:stroke joinstyle="miter"/>
              <v:path gradientshapeok="t" o:connecttype="rect"/>
            </v:shapetype>
            <v:shape id="800a7014-aa27-11ea-9460-02420a000003" o:spid="_x0000_s1035" type="#_x0000_t202" style="position:absolute;margin-left:-.5pt;margin-top:185.9pt;width:385.5pt;height:12.75pt;z-index:25166796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" filled="f" stroked="f">
              <v:textbox inset="0,0,0,0">
                <w:txbxContent>
                  <w:p w14:paraId="51FCFE7A" w14:textId="77777777" w:rsidR="00DE16C4" w:rsidRDefault="00DE16C4" w:rsidP="00DE16C4">
                    <w:pPr>
                      <w:pStyle w:val="Vertrouwelijkheidsniveau"/>
                    </w:pPr>
                    <w:fldSimple w:instr=" DOCPROPERTY  &quot;Rubricering&quot;  \* MERGEFORMAT ">
                      <w:r>
                        <w:t>RWS INFORMATIE</w:t>
                      </w:r>
                    </w:fldSimple>
                  </w:p>
                </w:txbxContent>
              </v:textbox>
              <w10:wrap anchorx="margin" anchory="page"/>
              <w10:anchorlock/>
            </v:shape>
          </w:pict>
        </mc:Fallback>
      </mc:AlternateContent>
    </w:r>
    <w:r w:rsidR="00D85D4E">
      <w:rPr>
        <w:noProof/>
      </w:rPr>
      <mc:AlternateContent>
        <mc:Choice Requires="wps">
          <w:drawing>
            <wp:anchor distT="0" distB="0" distL="0" distR="0" simplePos="0" relativeHeight="251659776" behindDoc="0" locked="1" layoutInCell="1" allowOverlap="1" wp14:anchorId="29FF9272" wp14:editId="097E4C71">
              <wp:simplePos x="0" y="0"/>
              <wp:positionH relativeFrom="page">
                <wp:posOffset>1331595</wp:posOffset>
              </wp:positionH>
              <wp:positionV relativeFrom="page">
                <wp:posOffset>10223500</wp:posOffset>
              </wp:positionV>
              <wp:extent cx="4524375" cy="219075"/>
              <wp:effectExtent l="0" t="0" r="0" b="0"/>
              <wp:wrapNone/>
              <wp:docPr id="8" name="800a7065-aa27-11ea-9460-02420a000003"/>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414EFE24" w14:textId="77777777" w:rsidR="00D85D4E" w:rsidRDefault="00D85D4E"/>
                      </w:txbxContent>
                    </wps:txbx>
                    <wps:bodyPr vert="horz" wrap="square" lIns="0" tIns="0" rIns="0" bIns="0" anchor="t" anchorCtr="0"/>
                  </wps:wsp>
                </a:graphicData>
              </a:graphic>
            </wp:anchor>
          </w:drawing>
        </mc:Choice>
        <mc:Fallback>
          <w:pict>
            <v:shape w14:anchorId="29FF9272" id="800a7065-aa27-11ea-9460-02420a000003" o:spid="_x0000_s1036" type="#_x0000_t202" style="position:absolute;margin-left:104.85pt;margin-top:805pt;width:356.25pt;height:17.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" filled="f" stroked="f">
              <v:textbox inset="0,0,0,0">
                <w:txbxContent>
                  <w:p w14:paraId="414EFE24" w14:textId="77777777" w:rsidR="00D85D4E" w:rsidRDefault="00D85D4E"/>
                </w:txbxContent>
              </v:textbox>
              <w10:wrap anchorx="page" anchory="page"/>
              <w10:anchorlock/>
            </v:shape>
          </w:pict>
        </mc:Fallback>
      </mc:AlternateContent>
    </w:r>
    <w:r w:rsidR="00D85D4E">
      <w:rPr>
        <w:noProof/>
      </w:rPr>
      <mc:AlternateContent>
        <mc:Choice Requires="wps">
          <w:drawing>
            <wp:anchor distT="0" distB="0" distL="0" distR="0" simplePos="0" relativeHeight="251660800" behindDoc="0" locked="1" layoutInCell="1" allowOverlap="1" wp14:anchorId="7D400025" wp14:editId="1B527A6A">
              <wp:simplePos x="0" y="0"/>
              <wp:positionH relativeFrom="page">
                <wp:posOffset>5921375</wp:posOffset>
              </wp:positionH>
              <wp:positionV relativeFrom="page">
                <wp:posOffset>10223500</wp:posOffset>
              </wp:positionV>
              <wp:extent cx="1259840" cy="179705"/>
              <wp:effectExtent l="0" t="0" r="0" b="0"/>
              <wp:wrapNone/>
              <wp:docPr id="9" name="800a70b4-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3E73955B" w14:textId="77777777" w:rsidR="00D85D4E" w:rsidRDefault="00D85D4E"/>
                      </w:txbxContent>
                    </wps:txbx>
                    <wps:bodyPr vert="horz" wrap="square" lIns="0" tIns="0" rIns="0" bIns="0" anchor="t" anchorCtr="0"/>
                  </wps:wsp>
                </a:graphicData>
              </a:graphic>
            </wp:anchor>
          </w:drawing>
        </mc:Choice>
        <mc:Fallback>
          <w:pict>
            <v:shape w14:anchorId="7D400025" id="800a70b4-aa27-11ea-9460-02420a000003" o:spid="_x0000_s1037" type="#_x0000_t202" style="position:absolute;margin-left:466.25pt;margin-top:805pt;width:99.2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S5/cEpMBAAAUAwAA&#10;DgAAAAAAAAAAAAAAAAAuAgAAZHJzL2Uyb0RvYy54bWxQSwECLQAUAAYACAAAACEAOuLU7eEAAAAO&#10;AQAADwAAAAAAAAAAAAAAAADtAwAAZHJzL2Rvd25yZXYueG1sUEsFBgAAAAAEAAQA8wAAAPsEAAAA&#10;AA==&#10;" filled="f" stroked="f">
              <v:textbox inset="0,0,0,0">
                <w:txbxContent>
                  <w:p w14:paraId="3E73955B" w14:textId="77777777" w:rsidR="00D85D4E" w:rsidRDefault="00D85D4E"/>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CDF49" w14:textId="35BB77E7" w:rsidR="00DE16C4" w:rsidRDefault="00DE16C4">
    <w:pPr>
      <w:spacing w:after="4081" w:line="14" w:lineRule="exact"/>
    </w:pPr>
    <w:r>
      <w:rPr>
        <w:noProof/>
      </w:rPr>
      <mc:AlternateContent>
        <mc:Choice Requires="wps">
          <w:drawing>
            <wp:anchor distT="0" distB="0" distL="0" distR="0" simplePos="0" relativeHeight="251665920" behindDoc="0" locked="1" layoutInCell="1" allowOverlap="1" wp14:anchorId="73F3B920" wp14:editId="36D40687">
              <wp:simplePos x="0" y="0"/>
              <wp:positionH relativeFrom="page">
                <wp:posOffset>829310</wp:posOffset>
              </wp:positionH>
              <wp:positionV relativeFrom="page">
                <wp:posOffset>260350</wp:posOffset>
              </wp:positionV>
              <wp:extent cx="4895850" cy="371475"/>
              <wp:effectExtent l="0" t="0" r="0" b="0"/>
              <wp:wrapNone/>
              <wp:docPr id="473268841"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61DA2927" w14:textId="77777777" w:rsidR="00DE16C4" w:rsidRDefault="00DE16C4" w:rsidP="00DE16C4">
                          <w:pPr>
                            <w:pStyle w:val="RapportKoptekst"/>
                          </w:pPr>
                          <w:fldSimple w:instr=" DOCPROPERTY  &quot;Rubricering&quot;  \* MERGEFORMAT ">
                            <w:r>
                              <w:t>RWS INFORMATIE</w:t>
                            </w:r>
                          </w:fldSimple>
                          <w:r>
                            <w:t xml:space="preserve"> | CONCEPT | DGAM-model | 19 december 2024</w:t>
                          </w:r>
                        </w:p>
                      </w:txbxContent>
                    </wps:txbx>
                    <wps:bodyPr vert="horz" wrap="square" lIns="0" tIns="0" rIns="0" bIns="0" anchor="t" anchorCtr="0"/>
                  </wps:wsp>
                </a:graphicData>
              </a:graphic>
            </wp:anchor>
          </w:drawing>
        </mc:Choice>
        <mc:Fallback>
          <w:pict>
            <v:shapetype w14:anchorId="73F3B920" id="_x0000_t202" coordsize="21600,21600" o:spt="202" path="m,l,21600r21600,l21600,xe">
              <v:stroke joinstyle="miter"/>
              <v:path gradientshapeok="t" o:connecttype="rect"/>
            </v:shapetype>
            <v:shape id="_x0000_s1038" type="#_x0000_t202" style="position:absolute;margin-left:65.3pt;margin-top:20.5pt;width:385.5pt;height:29.2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" filled="f" stroked="f">
              <v:textbox inset="0,0,0,0">
                <w:txbxContent>
                  <w:p w14:paraId="61DA2927" w14:textId="77777777" w:rsidR="00DE16C4" w:rsidRDefault="00DE16C4" w:rsidP="00DE16C4">
                    <w:pPr>
                      <w:pStyle w:val="RapportKoptekst"/>
                    </w:pPr>
                    <w:fldSimple w:instr=" DOCPROPERTY  &quot;Rubricering&quot;  \* MERGEFORMAT ">
                      <w:r>
                        <w:t>RWS INFORMATIE</w:t>
                      </w:r>
                    </w:fldSimple>
                    <w:r>
                      <w:t xml:space="preserve"> | CONCEPT | DGAM-model | 19 december 2024</w:t>
                    </w:r>
                  </w:p>
                </w:txbxContent>
              </v:textbox>
              <w10:wrap anchorx="page" anchory="page"/>
              <w10:anchorlock/>
            </v:shape>
          </w:pict>
        </mc:Fallback>
      </mc:AlternateContent>
    </w:r>
    <w:r>
      <w:rPr>
        <w:noProof/>
      </w:rPr>
      <mc:AlternateContent>
        <mc:Choice Requires="wps">
          <w:drawing>
            <wp:anchor distT="0" distB="0" distL="0" distR="0" simplePos="0" relativeHeight="251662848" behindDoc="0" locked="1" layoutInCell="1" allowOverlap="1" wp14:anchorId="135E9DEF" wp14:editId="2FDD85F5">
              <wp:simplePos x="0" y="0"/>
              <wp:positionH relativeFrom="page">
                <wp:posOffset>1331595</wp:posOffset>
              </wp:positionH>
              <wp:positionV relativeFrom="page">
                <wp:posOffset>10223500</wp:posOffset>
              </wp:positionV>
              <wp:extent cx="4524375" cy="219075"/>
              <wp:effectExtent l="0" t="0" r="0" b="0"/>
              <wp:wrapNone/>
              <wp:docPr id="436562358" name="800a7065-aa27-11ea-9460-02420a000003"/>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1FA0CAAB" w14:textId="77777777" w:rsidR="00DE16C4" w:rsidRDefault="00DE16C4"/>
                      </w:txbxContent>
                    </wps:txbx>
                    <wps:bodyPr vert="horz" wrap="square" lIns="0" tIns="0" rIns="0" bIns="0" anchor="t" anchorCtr="0"/>
                  </wps:wsp>
                </a:graphicData>
              </a:graphic>
            </wp:anchor>
          </w:drawing>
        </mc:Choice>
        <mc:Fallback>
          <w:pict>
            <v:shape w14:anchorId="135E9DEF" id="_x0000_s1039" type="#_x0000_t202" style="position:absolute;margin-left:104.85pt;margin-top:805pt;width:356.25pt;height:17.2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" filled="f" stroked="f">
              <v:textbox inset="0,0,0,0">
                <w:txbxContent>
                  <w:p w14:paraId="1FA0CAAB" w14:textId="77777777" w:rsidR="00DE16C4" w:rsidRDefault="00DE16C4"/>
                </w:txbxContent>
              </v:textbox>
              <w10:wrap anchorx="page" anchory="page"/>
              <w10:anchorlock/>
            </v:shape>
          </w:pict>
        </mc:Fallback>
      </mc:AlternateContent>
    </w:r>
    <w:r>
      <w:rPr>
        <w:noProof/>
      </w:rPr>
      <mc:AlternateContent>
        <mc:Choice Requires="wps">
          <w:drawing>
            <wp:anchor distT="0" distB="0" distL="0" distR="0" simplePos="0" relativeHeight="251663872" behindDoc="0" locked="1" layoutInCell="1" allowOverlap="1" wp14:anchorId="6068E151" wp14:editId="3298CE0C">
              <wp:simplePos x="0" y="0"/>
              <wp:positionH relativeFrom="page">
                <wp:posOffset>5921375</wp:posOffset>
              </wp:positionH>
              <wp:positionV relativeFrom="page">
                <wp:posOffset>10223500</wp:posOffset>
              </wp:positionV>
              <wp:extent cx="1259840" cy="179705"/>
              <wp:effectExtent l="0" t="0" r="0" b="0"/>
              <wp:wrapNone/>
              <wp:docPr id="403906489" name="800a70b4-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68BBAFD" w14:textId="77777777" w:rsidR="00DE16C4" w:rsidRDefault="00DE16C4"/>
                      </w:txbxContent>
                    </wps:txbx>
                    <wps:bodyPr vert="horz" wrap="square" lIns="0" tIns="0" rIns="0" bIns="0" anchor="t" anchorCtr="0"/>
                  </wps:wsp>
                </a:graphicData>
              </a:graphic>
            </wp:anchor>
          </w:drawing>
        </mc:Choice>
        <mc:Fallback>
          <w:pict>
            <v:shape w14:anchorId="6068E151" id="_x0000_s1040" type="#_x0000_t202" style="position:absolute;margin-left:466.25pt;margin-top:805pt;width:99.2pt;height:14.1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gvcpgJMBAAAUAwAA&#10;DgAAAAAAAAAAAAAAAAAuAgAAZHJzL2Uyb0RvYy54bWxQSwECLQAUAAYACAAAACEAOuLU7eEAAAAO&#10;AQAADwAAAAAAAAAAAAAAAADtAwAAZHJzL2Rvd25yZXYueG1sUEsFBgAAAAAEAAQA8wAAAPsEAAAA&#10;AA==&#10;" filled="f" stroked="f">
              <v:textbox inset="0,0,0,0">
                <w:txbxContent>
                  <w:p w14:paraId="768BBAFD" w14:textId="77777777" w:rsidR="00DE16C4" w:rsidRDefault="00DE16C4"/>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5784DF"/>
    <w:multiLevelType w:val="multilevel"/>
    <w:tmpl w:val="08893414"/>
    <w:name w:val="Kopnummering zonder nummer"/>
    <w:lvl w:ilvl="0">
      <w:start w:val="1"/>
      <w:numFmt w:val="bullet"/>
      <w:pStyle w:val="Kopzondernummering"/>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15:restartNumberingAfterBreak="0">
    <w:nsid w:val="BE6817B7"/>
    <w:multiLevelType w:val="multilevel"/>
    <w:tmpl w:val="7878C190"/>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D7FA0932"/>
    <w:multiLevelType w:val="multilevel"/>
    <w:tmpl w:val="D7A32432"/>
    <w:name w:val="Opsomming"/>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EB94D1FF"/>
    <w:multiLevelType w:val="multilevel"/>
    <w:tmpl w:val="CB76EC40"/>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EE1A154F"/>
    <w:multiLevelType w:val="multilevel"/>
    <w:tmpl w:val="0F8AE672"/>
    <w:name w:val="Kopnummering"/>
    <w:lvl w:ilvl="0">
      <w:start w:val="1"/>
      <w:numFmt w:val="decimal"/>
      <w:pStyle w:val="Kop1"/>
      <w:lvlText w:val="%1"/>
      <w:lvlJc w:val="left"/>
      <w:pPr>
        <w:ind w:left="0" w:firstLine="0"/>
      </w:pPr>
    </w:lvl>
    <w:lvl w:ilvl="1">
      <w:start w:val="1"/>
      <w:numFmt w:val="decimal"/>
      <w:pStyle w:val="Kop2"/>
      <w:lvlText w:val="%1.%2."/>
      <w:lvlJc w:val="left"/>
      <w:pPr>
        <w:ind w:left="0" w:firstLine="0"/>
      </w:pPr>
    </w:lvl>
    <w:lvl w:ilvl="2">
      <w:start w:val="1"/>
      <w:numFmt w:val="decimal"/>
      <w:pStyle w:val="Kop3"/>
      <w:lvlText w:val="%1.%2.%3."/>
      <w:lvlJc w:val="left"/>
      <w:pPr>
        <w:ind w:left="0"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0AA8049E"/>
    <w:multiLevelType w:val="hybridMultilevel"/>
    <w:tmpl w:val="97447A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BF0337"/>
    <w:multiLevelType w:val="hybridMultilevel"/>
    <w:tmpl w:val="261415F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15:restartNumberingAfterBreak="0">
    <w:nsid w:val="0E2A199A"/>
    <w:multiLevelType w:val="hybridMultilevel"/>
    <w:tmpl w:val="A4D61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993663"/>
    <w:multiLevelType w:val="hybridMultilevel"/>
    <w:tmpl w:val="41E41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BC1A07"/>
    <w:multiLevelType w:val="hybridMultilevel"/>
    <w:tmpl w:val="62C0C9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1BF2AEC"/>
    <w:multiLevelType w:val="hybridMultilevel"/>
    <w:tmpl w:val="B64E74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103408D"/>
    <w:multiLevelType w:val="hybridMultilevel"/>
    <w:tmpl w:val="594AD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6E6128"/>
    <w:multiLevelType w:val="hybridMultilevel"/>
    <w:tmpl w:val="2CF6377C"/>
    <w:lvl w:ilvl="0" w:tplc="6C125B76">
      <w:numFmt w:val="bullet"/>
      <w:lvlText w:val=""/>
      <w:lvlJc w:val="left"/>
      <w:pPr>
        <w:ind w:left="720" w:hanging="360"/>
      </w:pPr>
      <w:rPr>
        <w:rFonts w:ascii="Symbol" w:eastAsia="DejaVu Sans" w:hAnsi="Symbol"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710594"/>
    <w:multiLevelType w:val="hybridMultilevel"/>
    <w:tmpl w:val="613A705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444C5EC0"/>
    <w:multiLevelType w:val="hybridMultilevel"/>
    <w:tmpl w:val="54025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172299"/>
    <w:multiLevelType w:val="hybridMultilevel"/>
    <w:tmpl w:val="DFA69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609198"/>
    <w:multiLevelType w:val="multilevel"/>
    <w:tmpl w:val="3E0E09E1"/>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49E02A8"/>
    <w:multiLevelType w:val="hybridMultilevel"/>
    <w:tmpl w:val="06207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D922CE"/>
    <w:multiLevelType w:val="hybridMultilevel"/>
    <w:tmpl w:val="DE04F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610F2C"/>
    <w:multiLevelType w:val="hybridMultilevel"/>
    <w:tmpl w:val="820A1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6A4E7C"/>
    <w:multiLevelType w:val="hybridMultilevel"/>
    <w:tmpl w:val="60700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AF755B"/>
    <w:multiLevelType w:val="hybridMultilevel"/>
    <w:tmpl w:val="00E8F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B204DE"/>
    <w:multiLevelType w:val="hybridMultilevel"/>
    <w:tmpl w:val="CAD4ABE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7A322C27"/>
    <w:multiLevelType w:val="hybridMultilevel"/>
    <w:tmpl w:val="F94C7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40469728">
    <w:abstractNumId w:val="1"/>
  </w:num>
  <w:num w:numId="2" w16cid:durableId="986670426">
    <w:abstractNumId w:val="4"/>
  </w:num>
  <w:num w:numId="3" w16cid:durableId="45566869">
    <w:abstractNumId w:val="0"/>
  </w:num>
  <w:num w:numId="4" w16cid:durableId="1799179394">
    <w:abstractNumId w:val="3"/>
  </w:num>
  <w:num w:numId="5" w16cid:durableId="1315262423">
    <w:abstractNumId w:val="2"/>
  </w:num>
  <w:num w:numId="6" w16cid:durableId="33312306">
    <w:abstractNumId w:val="16"/>
  </w:num>
  <w:num w:numId="7" w16cid:durableId="1480685280">
    <w:abstractNumId w:val="12"/>
  </w:num>
  <w:num w:numId="8" w16cid:durableId="706297582">
    <w:abstractNumId w:val="21"/>
  </w:num>
  <w:num w:numId="9" w16cid:durableId="1778136057">
    <w:abstractNumId w:val="6"/>
  </w:num>
  <w:num w:numId="10" w16cid:durableId="941107679">
    <w:abstractNumId w:val="7"/>
  </w:num>
  <w:num w:numId="11" w16cid:durableId="1928339403">
    <w:abstractNumId w:val="19"/>
  </w:num>
  <w:num w:numId="12" w16cid:durableId="1171457196">
    <w:abstractNumId w:val="23"/>
  </w:num>
  <w:num w:numId="13" w16cid:durableId="710231977">
    <w:abstractNumId w:val="17"/>
  </w:num>
  <w:num w:numId="14" w16cid:durableId="1223564036">
    <w:abstractNumId w:val="8"/>
  </w:num>
  <w:num w:numId="15" w16cid:durableId="1332294579">
    <w:abstractNumId w:val="5"/>
  </w:num>
  <w:num w:numId="16" w16cid:durableId="1550146387">
    <w:abstractNumId w:val="11"/>
  </w:num>
  <w:num w:numId="17" w16cid:durableId="2022509493">
    <w:abstractNumId w:val="18"/>
  </w:num>
  <w:num w:numId="18" w16cid:durableId="1799911286">
    <w:abstractNumId w:val="15"/>
  </w:num>
  <w:num w:numId="19" w16cid:durableId="691145373">
    <w:abstractNumId w:val="20"/>
  </w:num>
  <w:num w:numId="20" w16cid:durableId="2045595313">
    <w:abstractNumId w:val="9"/>
  </w:num>
  <w:num w:numId="21" w16cid:durableId="310794050">
    <w:abstractNumId w:val="13"/>
  </w:num>
  <w:num w:numId="22" w16cid:durableId="1783916797">
    <w:abstractNumId w:val="22"/>
  </w:num>
  <w:num w:numId="23" w16cid:durableId="1119300848">
    <w:abstractNumId w:val="10"/>
  </w:num>
  <w:num w:numId="24" w16cid:durableId="16057240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553"/>
    <w:rsid w:val="0002080B"/>
    <w:rsid w:val="00051D52"/>
    <w:rsid w:val="000648D3"/>
    <w:rsid w:val="000C48B2"/>
    <w:rsid w:val="000C49BF"/>
    <w:rsid w:val="000C51E2"/>
    <w:rsid w:val="000D73ED"/>
    <w:rsid w:val="00107BFA"/>
    <w:rsid w:val="00136A7F"/>
    <w:rsid w:val="001C2F4E"/>
    <w:rsid w:val="00202114"/>
    <w:rsid w:val="00206875"/>
    <w:rsid w:val="00233D02"/>
    <w:rsid w:val="002A6108"/>
    <w:rsid w:val="002B5BB6"/>
    <w:rsid w:val="003545A3"/>
    <w:rsid w:val="00363438"/>
    <w:rsid w:val="00456E06"/>
    <w:rsid w:val="004D329F"/>
    <w:rsid w:val="004E5BB9"/>
    <w:rsid w:val="00505DDE"/>
    <w:rsid w:val="00507564"/>
    <w:rsid w:val="0060009C"/>
    <w:rsid w:val="00611923"/>
    <w:rsid w:val="006353F7"/>
    <w:rsid w:val="006423B8"/>
    <w:rsid w:val="006E1FEF"/>
    <w:rsid w:val="0074281C"/>
    <w:rsid w:val="007B77D9"/>
    <w:rsid w:val="00817CC6"/>
    <w:rsid w:val="00892CE4"/>
    <w:rsid w:val="008A013D"/>
    <w:rsid w:val="008A105A"/>
    <w:rsid w:val="009B41AB"/>
    <w:rsid w:val="009F2919"/>
    <w:rsid w:val="009F4CEB"/>
    <w:rsid w:val="00A52912"/>
    <w:rsid w:val="00A81569"/>
    <w:rsid w:val="00AE2C4A"/>
    <w:rsid w:val="00AF0553"/>
    <w:rsid w:val="00B63C35"/>
    <w:rsid w:val="00B825D4"/>
    <w:rsid w:val="00BC6D0B"/>
    <w:rsid w:val="00BD4A1E"/>
    <w:rsid w:val="00BF297E"/>
    <w:rsid w:val="00C62680"/>
    <w:rsid w:val="00CA459A"/>
    <w:rsid w:val="00CB0784"/>
    <w:rsid w:val="00D2493B"/>
    <w:rsid w:val="00D85D4E"/>
    <w:rsid w:val="00DA5F0A"/>
    <w:rsid w:val="00DD2D28"/>
    <w:rsid w:val="00DE16C4"/>
    <w:rsid w:val="00E44F4A"/>
    <w:rsid w:val="00E461CF"/>
    <w:rsid w:val="00E7559D"/>
    <w:rsid w:val="00E96108"/>
    <w:rsid w:val="00ED4E30"/>
    <w:rsid w:val="00F15C39"/>
    <w:rsid w:val="00F54392"/>
    <w:rsid w:val="00F640BE"/>
    <w:rsid w:val="00FB5505"/>
    <w:rsid w:val="00FD0D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755149"/>
  <w15:docId w15:val="{FA99C0AC-1C5D-415A-8007-69B1D337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exact"/>
    </w:pPr>
    <w:rPr>
      <w:rFonts w:ascii="Verdana" w:hAnsi="Verdana"/>
      <w:color w:val="000000"/>
      <w:sz w:val="18"/>
      <w:szCs w:val="18"/>
    </w:rPr>
  </w:style>
  <w:style w:type="paragraph" w:styleId="Kop1">
    <w:name w:val="heading 1"/>
    <w:basedOn w:val="Standaard"/>
    <w:next w:val="Standaard"/>
    <w:uiPriority w:val="1"/>
    <w:qFormat/>
    <w:pPr>
      <w:pageBreakBefore/>
      <w:numPr>
        <w:numId w:val="2"/>
      </w:numPr>
      <w:tabs>
        <w:tab w:val="left" w:pos="0"/>
      </w:tabs>
      <w:spacing w:after="720" w:line="300" w:lineRule="exact"/>
      <w:ind w:hanging="1120"/>
      <w:outlineLvl w:val="0"/>
    </w:pPr>
    <w:rPr>
      <w:sz w:val="24"/>
      <w:szCs w:val="24"/>
    </w:rPr>
  </w:style>
  <w:style w:type="paragraph" w:styleId="Kop2">
    <w:name w:val="heading 2"/>
    <w:basedOn w:val="Standaard"/>
    <w:next w:val="Standaard"/>
    <w:uiPriority w:val="1"/>
    <w:qFormat/>
    <w:pPr>
      <w:numPr>
        <w:ilvl w:val="1"/>
        <w:numId w:val="2"/>
      </w:numPr>
      <w:tabs>
        <w:tab w:val="left" w:pos="0"/>
      </w:tabs>
      <w:spacing w:before="240"/>
      <w:ind w:hanging="1120"/>
      <w:outlineLvl w:val="1"/>
    </w:pPr>
    <w:rPr>
      <w:b/>
    </w:rPr>
  </w:style>
  <w:style w:type="paragraph" w:styleId="Kop3">
    <w:name w:val="heading 3"/>
    <w:basedOn w:val="Standaard"/>
    <w:next w:val="Standaard"/>
    <w:autoRedefine/>
    <w:uiPriority w:val="1"/>
    <w:qFormat/>
    <w:rsid w:val="00F640BE"/>
    <w:pPr>
      <w:numPr>
        <w:ilvl w:val="2"/>
        <w:numId w:val="2"/>
      </w:numPr>
      <w:tabs>
        <w:tab w:val="left" w:pos="0"/>
      </w:tabs>
      <w:spacing w:before="240"/>
      <w:ind w:hanging="1120"/>
      <w:outlineLvl w:val="2"/>
    </w:pPr>
    <w:rPr>
      <w:b/>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467886"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uiPriority w:val="2"/>
    <w:qFormat/>
    <w:pPr>
      <w:numPr>
        <w:numId w:val="3"/>
      </w:numPr>
      <w:tabs>
        <w:tab w:val="left" w:pos="0"/>
      </w:tabs>
      <w:spacing w:after="720" w:line="300" w:lineRule="exact"/>
      <w:ind w:hanging="1120"/>
      <w:outlineLvl w:val="0"/>
    </w:pPr>
    <w:rPr>
      <w:sz w:val="24"/>
      <w:szCs w:val="24"/>
    </w:rPr>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6"/>
      </w:numPr>
    </w:pPr>
  </w:style>
  <w:style w:type="paragraph" w:customStyle="1" w:styleId="Lijstniveau2">
    <w:name w:val="Lijst niveau 2"/>
    <w:basedOn w:val="Standaard"/>
    <w:pPr>
      <w:numPr>
        <w:ilvl w:val="1"/>
        <w:numId w:val="6"/>
      </w:numPr>
    </w:pPr>
  </w:style>
  <w:style w:type="paragraph" w:customStyle="1" w:styleId="Lijstniveau3">
    <w:name w:val="Lijst niveau 3"/>
    <w:basedOn w:val="Standaard"/>
    <w:pPr>
      <w:numPr>
        <w:ilvl w:val="2"/>
        <w:numId w:val="6"/>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5"/>
      </w:numPr>
    </w:pPr>
  </w:style>
  <w:style w:type="paragraph" w:customStyle="1" w:styleId="Opsommingniveau2">
    <w:name w:val="Opsomming niveau 2"/>
    <w:basedOn w:val="Standaard"/>
    <w:next w:val="Standaard"/>
    <w:uiPriority w:val="2"/>
    <w:qFormat/>
    <w:pPr>
      <w:numPr>
        <w:ilvl w:val="1"/>
        <w:numId w:val="5"/>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DD2D28"/>
    <w:pPr>
      <w:ind w:left="720"/>
      <w:contextualSpacing/>
    </w:pPr>
    <w:rPr>
      <w:sz w:val="20"/>
    </w:rPr>
  </w:style>
  <w:style w:type="character" w:customStyle="1" w:styleId="LijstalineaChar">
    <w:name w:val="Lijstalinea Char"/>
    <w:basedOn w:val="Standaardalinea-lettertype"/>
    <w:link w:val="Lijstalinea"/>
    <w:uiPriority w:val="34"/>
    <w:rsid w:val="00DD2D28"/>
    <w:rPr>
      <w:rFonts w:ascii="Verdana" w:hAnsi="Verdana"/>
      <w:color w:val="000000"/>
      <w:szCs w:val="18"/>
    </w:rPr>
  </w:style>
  <w:style w:type="character" w:styleId="Verwijzingopmerking">
    <w:name w:val="annotation reference"/>
    <w:basedOn w:val="Standaardalinea-lettertype"/>
    <w:uiPriority w:val="99"/>
    <w:semiHidden/>
    <w:unhideWhenUsed/>
    <w:rsid w:val="00DD2D28"/>
    <w:rPr>
      <w:sz w:val="16"/>
      <w:szCs w:val="16"/>
    </w:rPr>
  </w:style>
  <w:style w:type="paragraph" w:styleId="Voetnoottekst">
    <w:name w:val="footnote text"/>
    <w:basedOn w:val="Standaard"/>
    <w:link w:val="VoetnoottekstChar"/>
    <w:uiPriority w:val="99"/>
    <w:semiHidden/>
    <w:unhideWhenUsed/>
    <w:rsid w:val="00DD2D28"/>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D2D28"/>
    <w:rPr>
      <w:rFonts w:ascii="Verdana" w:hAnsi="Verdana"/>
      <w:color w:val="000000"/>
    </w:rPr>
  </w:style>
  <w:style w:type="character" w:styleId="Voetnootmarkering">
    <w:name w:val="footnote reference"/>
    <w:basedOn w:val="Standaardalinea-lettertype"/>
    <w:uiPriority w:val="99"/>
    <w:semiHidden/>
    <w:unhideWhenUsed/>
    <w:rsid w:val="00DD2D28"/>
    <w:rPr>
      <w:vertAlign w:val="superscript"/>
    </w:rPr>
  </w:style>
  <w:style w:type="paragraph" w:styleId="Tekstopmerking">
    <w:name w:val="annotation text"/>
    <w:basedOn w:val="Standaard"/>
    <w:link w:val="TekstopmerkingChar"/>
    <w:uiPriority w:val="99"/>
    <w:unhideWhenUsed/>
    <w:rsid w:val="007B77D9"/>
    <w:pPr>
      <w:spacing w:line="240" w:lineRule="auto"/>
    </w:pPr>
    <w:rPr>
      <w:sz w:val="20"/>
      <w:szCs w:val="20"/>
    </w:rPr>
  </w:style>
  <w:style w:type="character" w:customStyle="1" w:styleId="TekstopmerkingChar">
    <w:name w:val="Tekst opmerking Char"/>
    <w:basedOn w:val="Standaardalinea-lettertype"/>
    <w:link w:val="Tekstopmerking"/>
    <w:uiPriority w:val="99"/>
    <w:rsid w:val="007B77D9"/>
    <w:rPr>
      <w:rFonts w:ascii="Verdana" w:hAnsi="Verdana"/>
      <w:color w:val="000000"/>
    </w:rPr>
  </w:style>
  <w:style w:type="table" w:styleId="Tabelraster">
    <w:name w:val="Table Grid"/>
    <w:basedOn w:val="Standaardtabel"/>
    <w:uiPriority w:val="59"/>
    <w:rsid w:val="007B7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CA459A"/>
    <w:rPr>
      <w:b/>
      <w:bCs/>
    </w:rPr>
  </w:style>
  <w:style w:type="character" w:customStyle="1" w:styleId="OnderwerpvanopmerkingChar">
    <w:name w:val="Onderwerp van opmerking Char"/>
    <w:basedOn w:val="TekstopmerkingChar"/>
    <w:link w:val="Onderwerpvanopmerking"/>
    <w:uiPriority w:val="99"/>
    <w:semiHidden/>
    <w:rsid w:val="00CA459A"/>
    <w:rPr>
      <w:rFonts w:ascii="Verdana" w:hAnsi="Verdana"/>
      <w:b/>
      <w:bCs/>
      <w:color w:val="000000"/>
    </w:rPr>
  </w:style>
  <w:style w:type="paragraph" w:styleId="Koptekst">
    <w:name w:val="header"/>
    <w:basedOn w:val="Standaard"/>
    <w:link w:val="KoptekstChar"/>
    <w:uiPriority w:val="99"/>
    <w:unhideWhenUsed/>
    <w:rsid w:val="00CA459A"/>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CA459A"/>
    <w:rPr>
      <w:rFonts w:ascii="Verdana" w:hAnsi="Verdana"/>
      <w:color w:val="000000"/>
      <w:sz w:val="18"/>
      <w:szCs w:val="18"/>
    </w:rPr>
  </w:style>
  <w:style w:type="paragraph" w:styleId="Voettekst">
    <w:name w:val="footer"/>
    <w:basedOn w:val="Standaard"/>
    <w:link w:val="VoettekstChar"/>
    <w:uiPriority w:val="99"/>
    <w:unhideWhenUsed/>
    <w:rsid w:val="00CA459A"/>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A459A"/>
    <w:rPr>
      <w:rFonts w:ascii="Verdana" w:hAnsi="Verdana"/>
      <w:color w:val="000000"/>
      <w:sz w:val="18"/>
      <w:szCs w:val="18"/>
    </w:rPr>
  </w:style>
  <w:style w:type="character" w:styleId="GevolgdeHyperlink">
    <w:name w:val="FollowedHyperlink"/>
    <w:basedOn w:val="Standaardalinea-lettertype"/>
    <w:uiPriority w:val="99"/>
    <w:semiHidden/>
    <w:unhideWhenUsed/>
    <w:rsid w:val="009F4CE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file:///C:/Users/bochovef/AppData/Local/Microsoft/Windows/INetCache/Content.MSO/5D22E806.xlsx" TargetMode="External"/><Relationship Id="rId39" Type="http://schemas.openxmlformats.org/officeDocument/2006/relationships/image" Target="media/image8.png"/><Relationship Id="rId21" Type="http://schemas.openxmlformats.org/officeDocument/2006/relationships/hyperlink" Target="file:///C:/Users/bochovef/AppData/Local/Microsoft/Windows/INetCache/Content.MSO/5D22E806.xlsx" TargetMode="External"/><Relationship Id="rId34" Type="http://schemas.openxmlformats.org/officeDocument/2006/relationships/hyperlink" Target="file:///C:/Users/bochovef/AppData/Local/Microsoft/Windows/INetCache/Content.MSO/5D22E806.xlsx" TargetMode="External"/><Relationship Id="rId42" Type="http://schemas.openxmlformats.org/officeDocument/2006/relationships/image" Target="media/image11.png"/><Relationship Id="rId47"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file:///C:/Users/bochovef/AppData/Local/Microsoft/Windows/INetCache/Content.MSO/5D22E806.xlsx" TargetMode="External"/><Relationship Id="rId11" Type="http://schemas.openxmlformats.org/officeDocument/2006/relationships/footnotes" Target="footnotes.xml"/><Relationship Id="rId24" Type="http://schemas.openxmlformats.org/officeDocument/2006/relationships/hyperlink" Target="file:///C:/Users/bochovef/AppData/Local/Microsoft/Windows/INetCache/Content.MSO/5D22E806.xlsx" TargetMode="External"/><Relationship Id="rId32" Type="http://schemas.openxmlformats.org/officeDocument/2006/relationships/hyperlink" Target="file:///C:/Users/bochovef/AppData/Local/Microsoft/Windows/INetCache/Content.MSO/5D22E806.xlsx" TargetMode="External"/><Relationship Id="rId37" Type="http://schemas.openxmlformats.org/officeDocument/2006/relationships/hyperlink" Target="file:///C:/Users/bochovef/AppData/Local/Microsoft/Windows/INetCache/Content.MSO/5D22E806.xlsx" TargetMode="External"/><Relationship Id="rId40" Type="http://schemas.openxmlformats.org/officeDocument/2006/relationships/header" Target="header1.xml"/><Relationship Id="rId45"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file:///C:/Users/bochovef/AppData/Local/Microsoft/Windows/INetCache/Content.MSO/5D22E806.xlsx" TargetMode="External"/><Relationship Id="rId28" Type="http://schemas.openxmlformats.org/officeDocument/2006/relationships/hyperlink" Target="file:///C:/Users/bochovef/AppData/Local/Microsoft/Windows/INetCache/Content.MSO/5D22E806.xlsx" TargetMode="External"/><Relationship Id="rId36" Type="http://schemas.openxmlformats.org/officeDocument/2006/relationships/hyperlink" Target="file:///C:/Users/bochovef/AppData/Local/Microsoft/Windows/INetCache/Content.MSO/5D22E806.xlsx" TargetMode="External"/><Relationship Id="rId49" Type="http://schemas.openxmlformats.org/officeDocument/2006/relationships/theme" Target="theme/theme1.xml"/><Relationship Id="rId61" Type="http://schemas.openxmlformats.org/officeDocument/2006/relationships/webSetting" Target="webSettings0.xml"/><Relationship Id="rId10" Type="http://schemas.openxmlformats.org/officeDocument/2006/relationships/webSettings" Target="webSettings.xml"/><Relationship Id="rId19" Type="http://schemas.openxmlformats.org/officeDocument/2006/relationships/hyperlink" Target="file:///C:/Users/bochovef/AppData/Local/Microsoft/Windows/INetCache/Content.MSO/5D22E806.xlsx" TargetMode="External"/><Relationship Id="rId31" Type="http://schemas.openxmlformats.org/officeDocument/2006/relationships/hyperlink" Target="file:///C:/Users/bochovef/AppData/Local/Microsoft/Windows/INetCache/Content.MSO/5D22E806.xlsx"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file:///C:/Users/bochovef/AppData/Local/Microsoft/Windows/INetCache/Content.MSO/5D22E806.xlsx" TargetMode="External"/><Relationship Id="rId27" Type="http://schemas.openxmlformats.org/officeDocument/2006/relationships/hyperlink" Target="file:///C:/Users/bochovef/AppData/Local/Microsoft/Windows/INetCache/Content.MSO/5D22E806.xlsx" TargetMode="External"/><Relationship Id="rId30" Type="http://schemas.openxmlformats.org/officeDocument/2006/relationships/hyperlink" Target="file:///C:/Users/bochovef/AppData/Local/Microsoft/Windows/INetCache/Content.MSO/5D22E806.xlsx" TargetMode="External"/><Relationship Id="rId35" Type="http://schemas.openxmlformats.org/officeDocument/2006/relationships/hyperlink" Target="file:///C:/Users/bochovef/AppData/Local/Microsoft/Windows/INetCache/Content.MSO/5D22E806.xlsx"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file:///C:/Users/bochovef/AppData/Local/Microsoft/Windows/INetCache/Content.MSO/5D22E806.xlsx" TargetMode="External"/><Relationship Id="rId33" Type="http://schemas.openxmlformats.org/officeDocument/2006/relationships/hyperlink" Target="file:///C:/Users/bochovef/AppData/Local/Microsoft/Windows/INetCache/Content.MSO/5D22E806.xlsx"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file:///C:/Users/bochovef/AppData/Local/Microsoft/Windows/INetCache/Content.MSO/5D22E806.xlsx"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ources xmlns="http://schemas.openxmlformats.org/officeDocument/2006/bibliography" SelectedStyle="\APASixthEditionOfficeOnline.xsl" StyleName="APA" Version="6"/>
</file>

<file path=customXml/item2.xml><?xml version="1.0" encoding="utf-8"?>
<Sources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SW00-1678295136-784</_dlc_DocId>
    <_dlc_DocIdUrl xmlns="75933227-c3f7-44e9-a0d0-47b8aa63eabf">
      <Url>https://samenwerken.rws.nl/sites/M231002903/_layouts/15/DocIdRedir.aspx?ID=SW00-1678295136-784</Url>
      <Description>SW00-1678295136-784</Description>
    </_dlc_DocIdUrl>
  </documentManagement>
</p:properties>
</file>

<file path=customXml/itemProps1.xml><?xml version="1.0" encoding="utf-8"?>
<ds:datastoreItem xmlns:ds="http://schemas.openxmlformats.org/officeDocument/2006/customXml" ds:itemID="{69D6EEC8-C9E1-4904-8281-341938F2DEB0}">
  <ds:schemaRefs>
    <ds:schemaRef ds:uri="docgen-assistant"/>
    <ds:schemaRef ds:uri="http://schemas.openxmlformats.org/officeDocument/2006/bibliography"/>
  </ds:schemaRefs>
</ds:datastoreItem>
</file>

<file path=customXml/itemProps2.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3.xml><?xml version="1.0" encoding="utf-8"?>
<ds:datastoreItem xmlns:ds="http://schemas.openxmlformats.org/officeDocument/2006/customXml" ds:itemID="{C97004E0-0B97-4F6A-AC1E-6150A9E55C0C}">
  <ds:schemaRefs>
    <ds:schemaRef ds:uri="http://schemas.microsoft.com/sharepoint/v3/contenttype/forms"/>
  </ds:schemaRefs>
</ds:datastoreItem>
</file>

<file path=customXml/itemProps4.xml><?xml version="1.0" encoding="utf-8"?>
<ds:datastoreItem xmlns:ds="http://schemas.openxmlformats.org/officeDocument/2006/customXml" ds:itemID="{360E6749-79CB-4900-94E0-2B5223029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83424E-EA95-43AA-9BF6-68E7AF7BC171}">
  <ds:schemaRefs>
    <ds:schemaRef ds:uri="http://schemas.microsoft.com/sharepoint/events"/>
  </ds:schemaRefs>
</ds:datastoreItem>
</file>

<file path=customXml/itemProps6.xml><?xml version="1.0" encoding="utf-8"?>
<ds:datastoreItem xmlns:ds="http://schemas.openxmlformats.org/officeDocument/2006/customXml" ds:itemID="{733392A8-8C9B-4067-8C87-28F965740FC6}">
  <ds:schemaRefs>
    <ds:schemaRef ds:uri="http://schemas.microsoft.com/office/2006/documentManagement/types"/>
    <ds:schemaRef ds:uri="75933227-c3f7-44e9-a0d0-47b8aa63eabf"/>
    <ds:schemaRef ds:uri="http://www.w3.org/XML/1998/namespace"/>
    <ds:schemaRef ds:uri="http://purl.org/dc/dcmityp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3448</Words>
  <Characters>18965</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Koning, Tom (RWS PPO)</dc:creator>
  <cp:lastModifiedBy>Koning, Tom (RWS PPO)</cp:lastModifiedBy>
  <cp:revision>11</cp:revision>
  <dcterms:created xsi:type="dcterms:W3CDTF">2025-01-08T08:03:00Z</dcterms:created>
  <dcterms:modified xsi:type="dcterms:W3CDTF">2025-01-14T10:41:00Z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942e7723-3665-45a6-bfa7-7697c2343121</vt:lpwstr>
  </property>
</Properties>
</file>